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7C1" w:rsidRPr="009477C1" w:rsidRDefault="009477C1" w:rsidP="009477C1">
      <w:pPr>
        <w:rPr>
          <w:b/>
        </w:rPr>
      </w:pPr>
      <w:r w:rsidRPr="009477C1">
        <w:rPr>
          <w:b/>
          <w:noProof/>
        </w:rPr>
        <w:drawing>
          <wp:anchor distT="0" distB="0" distL="114300" distR="114300" simplePos="0" relativeHeight="251659264" behindDoc="1" locked="0" layoutInCell="1" allowOverlap="1" wp14:anchorId="25EA8880" wp14:editId="31836AA5">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477C1" w:rsidRPr="009477C1" w:rsidRDefault="009477C1" w:rsidP="009477C1">
      <w:pPr>
        <w:rPr>
          <w:b/>
        </w:rPr>
      </w:pPr>
    </w:p>
    <w:p w:rsidR="009477C1" w:rsidRDefault="009477C1" w:rsidP="009477C1">
      <w:pPr>
        <w:rPr>
          <w:b/>
        </w:rPr>
      </w:pPr>
    </w:p>
    <w:p w:rsidR="009477C1" w:rsidRPr="008B6D8E" w:rsidRDefault="009477C1" w:rsidP="009477C1">
      <w:pPr>
        <w:rPr>
          <w:b/>
          <w:sz w:val="24"/>
        </w:rPr>
      </w:pPr>
      <w:r w:rsidRPr="008B6D8E">
        <w:rPr>
          <w:b/>
          <w:sz w:val="24"/>
        </w:rPr>
        <w:t xml:space="preserve">Adult Services Librarian </w:t>
      </w:r>
      <w:r w:rsidR="008B6D8E" w:rsidRPr="008B6D8E">
        <w:rPr>
          <w:rFonts w:cstheme="minorHAnsi"/>
          <w:b/>
          <w:bCs/>
          <w:sz w:val="24"/>
        </w:rPr>
        <w:t>– Part-Time</w:t>
      </w:r>
    </w:p>
    <w:p w:rsidR="009477C1" w:rsidRDefault="009477C1" w:rsidP="009477C1">
      <w:r w:rsidRPr="009477C1">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sidRPr="009477C1">
          <w:rPr>
            <w:rStyle w:val="Hyperlink"/>
          </w:rPr>
          <w:t>www.hplct.org</w:t>
        </w:r>
      </w:hyperlink>
      <w:r w:rsidRPr="009477C1">
        <w:t xml:space="preserve">. </w:t>
      </w:r>
    </w:p>
    <w:p w:rsidR="003B116D" w:rsidRPr="009477C1" w:rsidRDefault="003B116D" w:rsidP="009477C1"/>
    <w:p w:rsidR="009477C1" w:rsidRDefault="009477C1" w:rsidP="009477C1">
      <w:pPr>
        <w:rPr>
          <w:lang w:bidi="en-US"/>
        </w:rPr>
      </w:pPr>
      <w:r w:rsidRPr="009477C1">
        <w:t xml:space="preserve">The Library currently seeks an </w:t>
      </w:r>
      <w:r w:rsidRPr="009477C1">
        <w:rPr>
          <w:b/>
        </w:rPr>
        <w:t xml:space="preserve">Adult Services Librarian P/T. </w:t>
      </w:r>
      <w:r w:rsidRPr="009477C1">
        <w:rPr>
          <w:lang w:bidi="en-US"/>
        </w:rPr>
        <w:t>Responsibilities include:</w:t>
      </w:r>
    </w:p>
    <w:p w:rsidR="00467C2E" w:rsidRPr="00467C2E" w:rsidRDefault="00467C2E" w:rsidP="00467C2E">
      <w:pPr>
        <w:pStyle w:val="ListParagraph"/>
        <w:numPr>
          <w:ilvl w:val="0"/>
          <w:numId w:val="6"/>
        </w:numPr>
        <w:textAlignment w:val="baseline"/>
        <w:rPr>
          <w:rFonts w:ascii="Calibri" w:hAnsi="Calibri" w:cs="Calibri"/>
          <w:szCs w:val="24"/>
        </w:rPr>
      </w:pPr>
      <w:r w:rsidRPr="00BC2D51">
        <w:t>Play a key role in the development, administration, and delivery of customer-focused library services</w:t>
      </w:r>
      <w:r>
        <w:t xml:space="preserve">. </w:t>
      </w:r>
      <w:r w:rsidRPr="00467C2E">
        <w:rPr>
          <w:rFonts w:ascii="Calibri" w:hAnsi="Calibri" w:cs="Calibri"/>
          <w:szCs w:val="24"/>
        </w:rPr>
        <w:t xml:space="preserve">Provides excellent service to HPL’s customers including reference and information services, technological help, and reader’s advisory via several channels: in-person, via email, and over chat.  This includes referrals to local social services, help navigating resources on the web, </w:t>
      </w:r>
      <w:r w:rsidR="0002408D">
        <w:rPr>
          <w:rFonts w:ascii="Calibri" w:hAnsi="Calibri" w:cs="Calibri"/>
          <w:szCs w:val="24"/>
        </w:rPr>
        <w:t>serve as a N</w:t>
      </w:r>
      <w:r w:rsidRPr="00467C2E">
        <w:rPr>
          <w:rFonts w:ascii="Calibri" w:hAnsi="Calibri" w:cs="Calibri"/>
          <w:szCs w:val="24"/>
        </w:rPr>
        <w:t>otary</w:t>
      </w:r>
      <w:r w:rsidR="0002408D">
        <w:rPr>
          <w:rFonts w:ascii="Calibri" w:hAnsi="Calibri" w:cs="Calibri"/>
          <w:szCs w:val="24"/>
        </w:rPr>
        <w:t xml:space="preserve"> Public/Municipal ID/Passport</w:t>
      </w:r>
      <w:r w:rsidRPr="00467C2E">
        <w:rPr>
          <w:rFonts w:ascii="Calibri" w:hAnsi="Calibri" w:cs="Calibri"/>
          <w:szCs w:val="24"/>
        </w:rPr>
        <w:t xml:space="preserve"> </w:t>
      </w:r>
      <w:r w:rsidR="0002408D">
        <w:rPr>
          <w:rFonts w:ascii="Calibri" w:hAnsi="Calibri" w:cs="Calibri"/>
          <w:szCs w:val="24"/>
        </w:rPr>
        <w:t>agent</w:t>
      </w:r>
      <w:r w:rsidRPr="00467C2E">
        <w:rPr>
          <w:rFonts w:ascii="Calibri" w:hAnsi="Calibri" w:cs="Calibri"/>
          <w:szCs w:val="24"/>
        </w:rPr>
        <w:t>, help with personal technological devices, and more, in addition to traditional library services.</w:t>
      </w:r>
    </w:p>
    <w:p w:rsidR="003B116D" w:rsidRDefault="00467C2E" w:rsidP="0002408D">
      <w:pPr>
        <w:numPr>
          <w:ilvl w:val="0"/>
          <w:numId w:val="4"/>
        </w:numPr>
      </w:pPr>
      <w:r w:rsidRPr="009477C1">
        <w:t xml:space="preserve">Work collaboratively with and under the direction of the </w:t>
      </w:r>
      <w:r w:rsidRPr="003B116D">
        <w:rPr>
          <w:rFonts w:ascii="Calibri" w:hAnsi="Calibri" w:cs="Calibri"/>
          <w:szCs w:val="24"/>
        </w:rPr>
        <w:t>Assistant Director of Public Services to plan and implement strategies for providing exceptional public services to the Hartford Community; help curate information and resources for the community; and assist with selection and promotion of adult materials (print and media) for the Library system</w:t>
      </w:r>
      <w:r w:rsidR="0002408D">
        <w:t xml:space="preserve">; including materials based on customer requests. </w:t>
      </w:r>
    </w:p>
    <w:p w:rsidR="003B116D" w:rsidRDefault="003B116D" w:rsidP="003B116D">
      <w:pPr>
        <w:numPr>
          <w:ilvl w:val="0"/>
          <w:numId w:val="4"/>
        </w:numPr>
      </w:pPr>
      <w:r w:rsidRPr="009477C1">
        <w:t>Keeps informed and knowledgeable about library events, programs, and services</w:t>
      </w:r>
      <w:r>
        <w:t xml:space="preserve">. </w:t>
      </w:r>
      <w:r w:rsidRPr="003B116D">
        <w:rPr>
          <w:rFonts w:ascii="Calibri" w:eastAsia="Calibri" w:hAnsi="Calibri" w:cs="Calibri"/>
          <w:szCs w:val="24"/>
        </w:rPr>
        <w:t>Performs outreach and develops community partnerships.</w:t>
      </w:r>
      <w:r>
        <w:rPr>
          <w:rFonts w:ascii="Calibri" w:eastAsia="Calibri" w:hAnsi="Calibri" w:cs="Calibri"/>
          <w:szCs w:val="24"/>
        </w:rPr>
        <w:t xml:space="preserve"> </w:t>
      </w:r>
      <w:r w:rsidRPr="009477C1">
        <w:t>Assists with creation of library displays</w:t>
      </w:r>
      <w:r>
        <w:t xml:space="preserve">.  </w:t>
      </w:r>
    </w:p>
    <w:p w:rsidR="003B116D" w:rsidRDefault="00467C2E" w:rsidP="003B116D">
      <w:pPr>
        <w:numPr>
          <w:ilvl w:val="0"/>
          <w:numId w:val="4"/>
        </w:numPr>
      </w:pPr>
      <w:r w:rsidRPr="009477C1">
        <w:t xml:space="preserve">Contributes to the creation and maintenance of the library’s Information and Resource Guides in print and via the </w:t>
      </w:r>
      <w:proofErr w:type="spellStart"/>
      <w:r w:rsidRPr="009477C1">
        <w:t>LibGuides</w:t>
      </w:r>
      <w:proofErr w:type="spellEnd"/>
      <w:r w:rsidRPr="009477C1">
        <w:t xml:space="preserve"> platform</w:t>
      </w:r>
      <w:r w:rsidR="0002408D">
        <w:t xml:space="preserve">. </w:t>
      </w:r>
      <w:r w:rsidR="003B116D" w:rsidRPr="009477C1">
        <w:t>Follows greater librarianship discourse, publications, stays abreast of trends and developments in the field, including DEI initiatives, future-proofing, and trauma-informed practices</w:t>
      </w:r>
      <w:r w:rsidR="003B116D">
        <w:t xml:space="preserve">. </w:t>
      </w:r>
    </w:p>
    <w:p w:rsidR="0002408D" w:rsidRDefault="00467C2E" w:rsidP="0002408D">
      <w:pPr>
        <w:numPr>
          <w:ilvl w:val="0"/>
          <w:numId w:val="4"/>
        </w:numPr>
      </w:pPr>
      <w:r w:rsidRPr="009477C1">
        <w:t xml:space="preserve">Model excellent customer service </w:t>
      </w:r>
      <w:r w:rsidR="0002408D">
        <w:t xml:space="preserve">and communication skills </w:t>
      </w:r>
      <w:r w:rsidRPr="009477C1">
        <w:t>for library staff</w:t>
      </w:r>
      <w:r>
        <w:t xml:space="preserve"> and s</w:t>
      </w:r>
      <w:r w:rsidRPr="009477C1">
        <w:t>erves as leader and mentor to fellow library staff</w:t>
      </w:r>
      <w:r>
        <w:t xml:space="preserve">. </w:t>
      </w:r>
    </w:p>
    <w:p w:rsidR="003B116D" w:rsidRDefault="003B116D" w:rsidP="003B116D">
      <w:pPr>
        <w:ind w:left="360"/>
        <w:jc w:val="center"/>
        <w:rPr>
          <w:rFonts w:ascii="Calibri" w:hAnsi="Calibri" w:cs="Calibri"/>
          <w:b/>
          <w:i/>
          <w:szCs w:val="24"/>
        </w:rPr>
      </w:pPr>
    </w:p>
    <w:p w:rsidR="00467C2E" w:rsidRPr="003B116D" w:rsidRDefault="00467C2E" w:rsidP="003B116D">
      <w:pPr>
        <w:ind w:left="360"/>
        <w:jc w:val="center"/>
        <w:rPr>
          <w:b/>
          <w:i/>
          <w:lang w:bidi="en-US"/>
        </w:rPr>
      </w:pPr>
      <w:r w:rsidRPr="003B116D">
        <w:rPr>
          <w:rFonts w:ascii="Calibri" w:hAnsi="Calibri" w:cs="Calibri"/>
          <w:b/>
          <w:i/>
          <w:szCs w:val="24"/>
        </w:rPr>
        <w:t>Scheduled 25 hours a week, at least one evening per week and a Saturday in rotation is required.</w:t>
      </w:r>
    </w:p>
    <w:p w:rsidR="009477C1" w:rsidRPr="009477C1" w:rsidRDefault="003B116D" w:rsidP="009477C1">
      <w:r>
        <w:rPr>
          <w:b/>
          <w:bCs/>
          <w:lang w:bidi="en-US"/>
        </w:rPr>
        <w:t>Q</w:t>
      </w:r>
      <w:r w:rsidR="009477C1" w:rsidRPr="009477C1">
        <w:rPr>
          <w:b/>
          <w:bCs/>
          <w:lang w:bidi="en-US"/>
        </w:rPr>
        <w:t>UALIFICATIONS:</w:t>
      </w:r>
    </w:p>
    <w:p w:rsidR="009477C1" w:rsidRPr="009477C1" w:rsidRDefault="009477C1" w:rsidP="009477C1">
      <w:pPr>
        <w:rPr>
          <w:b/>
          <w:bCs/>
          <w:lang w:bidi="en-US"/>
        </w:rPr>
      </w:pPr>
      <w:r w:rsidRPr="009477C1">
        <w:rPr>
          <w:b/>
          <w:bCs/>
          <w:lang w:bidi="en-US"/>
        </w:rPr>
        <w:t>Required</w:t>
      </w:r>
    </w:p>
    <w:p w:rsidR="007A452E" w:rsidRDefault="007A452E" w:rsidP="008B6D8E">
      <w:pPr>
        <w:numPr>
          <w:ilvl w:val="0"/>
          <w:numId w:val="3"/>
        </w:numPr>
        <w:spacing w:before="56" w:after="0" w:line="240" w:lineRule="auto"/>
        <w:rPr>
          <w:lang w:bidi="en-US"/>
        </w:rPr>
      </w:pPr>
      <w:r w:rsidRPr="007A452E">
        <w:rPr>
          <w:lang w:bidi="en-US"/>
        </w:rPr>
        <w:t>MLIS from an ALA accredited school</w:t>
      </w:r>
    </w:p>
    <w:p w:rsidR="007A452E" w:rsidRDefault="007A452E" w:rsidP="008B6D8E">
      <w:pPr>
        <w:numPr>
          <w:ilvl w:val="0"/>
          <w:numId w:val="3"/>
        </w:numPr>
        <w:spacing w:before="56" w:after="0" w:line="240" w:lineRule="auto"/>
        <w:rPr>
          <w:lang w:bidi="en-US"/>
        </w:rPr>
      </w:pPr>
      <w:r w:rsidRPr="007A452E">
        <w:rPr>
          <w:lang w:bidi="en-US"/>
        </w:rPr>
        <w:t>At least 2 years’ experience working in libraries</w:t>
      </w:r>
    </w:p>
    <w:p w:rsidR="001E2C63" w:rsidRDefault="007A452E" w:rsidP="001E2C63">
      <w:pPr>
        <w:numPr>
          <w:ilvl w:val="0"/>
          <w:numId w:val="3"/>
        </w:numPr>
        <w:spacing w:before="56" w:after="0" w:line="240" w:lineRule="auto"/>
        <w:rPr>
          <w:lang w:bidi="en-US"/>
        </w:rPr>
      </w:pPr>
      <w:r w:rsidRPr="007A452E">
        <w:rPr>
          <w:lang w:bidi="en-US"/>
        </w:rPr>
        <w:t>Excellent customer service skills</w:t>
      </w:r>
      <w:r w:rsidR="001E2C63">
        <w:rPr>
          <w:lang w:bidi="en-US"/>
        </w:rPr>
        <w:t xml:space="preserve">; ability to </w:t>
      </w:r>
      <w:r w:rsidR="001E2C63" w:rsidRPr="000938B2">
        <w:rPr>
          <w:lang w:bidi="en-US"/>
        </w:rPr>
        <w:t>apply empathy and patience</w:t>
      </w:r>
      <w:r w:rsidR="001E2C63">
        <w:rPr>
          <w:lang w:bidi="en-US"/>
        </w:rPr>
        <w:t>; s</w:t>
      </w:r>
      <w:r w:rsidR="001E2C63" w:rsidRPr="009477C1">
        <w:rPr>
          <w:lang w:bidi="en-US"/>
        </w:rPr>
        <w:t>trong commitment to excellent customer service to a diverse population in an urban environment</w:t>
      </w:r>
    </w:p>
    <w:p w:rsidR="000938B2" w:rsidRDefault="001E2C63" w:rsidP="00186DC8">
      <w:pPr>
        <w:numPr>
          <w:ilvl w:val="0"/>
          <w:numId w:val="3"/>
        </w:numPr>
        <w:spacing w:before="56" w:after="0" w:line="240" w:lineRule="auto"/>
        <w:rPr>
          <w:lang w:bidi="en-US"/>
        </w:rPr>
      </w:pPr>
      <w:r>
        <w:rPr>
          <w:lang w:bidi="en-US"/>
        </w:rPr>
        <w:t xml:space="preserve">Excellent </w:t>
      </w:r>
      <w:r w:rsidR="007A452E" w:rsidRPr="007A452E">
        <w:t>written an</w:t>
      </w:r>
      <w:r w:rsidR="00186DC8">
        <w:t xml:space="preserve">d </w:t>
      </w:r>
      <w:r w:rsidR="007A452E" w:rsidRPr="007A452E">
        <w:t>verbal communication skills</w:t>
      </w:r>
      <w:r w:rsidR="00186DC8">
        <w:t xml:space="preserve">, technology skills, </w:t>
      </w:r>
      <w:r w:rsidRPr="009477C1">
        <w:rPr>
          <w:lang w:bidi="en-US"/>
        </w:rPr>
        <w:t>listening, organization, report-writing, and priority setting skills</w:t>
      </w:r>
      <w:r w:rsidR="00186DC8">
        <w:rPr>
          <w:lang w:bidi="en-US"/>
        </w:rPr>
        <w:t>; and a</w:t>
      </w:r>
      <w:r w:rsidR="00186DC8" w:rsidRPr="009477C1">
        <w:rPr>
          <w:lang w:bidi="en-US"/>
        </w:rPr>
        <w:t>bility to work independently and in a team environment.</w:t>
      </w:r>
      <w:r w:rsidR="00186DC8">
        <w:rPr>
          <w:lang w:bidi="en-US"/>
        </w:rPr>
        <w:t xml:space="preserve"> </w:t>
      </w:r>
    </w:p>
    <w:p w:rsidR="00186DC8" w:rsidRDefault="00186DC8" w:rsidP="00186DC8">
      <w:pPr>
        <w:spacing w:before="56" w:after="0" w:line="240" w:lineRule="auto"/>
        <w:rPr>
          <w:b/>
          <w:lang w:bidi="en-US"/>
        </w:rPr>
      </w:pPr>
    </w:p>
    <w:p w:rsidR="003B116D" w:rsidRDefault="003B116D" w:rsidP="009477C1">
      <w:pPr>
        <w:rPr>
          <w:b/>
          <w:lang w:bidi="en-US"/>
        </w:rPr>
      </w:pPr>
    </w:p>
    <w:p w:rsidR="009477C1" w:rsidRPr="009477C1" w:rsidRDefault="009477C1" w:rsidP="009477C1">
      <w:pPr>
        <w:rPr>
          <w:b/>
          <w:lang w:bidi="en-US"/>
        </w:rPr>
      </w:pPr>
      <w:r w:rsidRPr="009477C1">
        <w:rPr>
          <w:b/>
          <w:lang w:bidi="en-US"/>
        </w:rPr>
        <w:lastRenderedPageBreak/>
        <w:t>Preferred</w:t>
      </w:r>
    </w:p>
    <w:p w:rsidR="000938B2" w:rsidRDefault="000938B2" w:rsidP="008B6D8E">
      <w:pPr>
        <w:numPr>
          <w:ilvl w:val="0"/>
          <w:numId w:val="5"/>
        </w:numPr>
        <w:spacing w:before="56" w:after="0" w:line="240" w:lineRule="auto"/>
        <w:rPr>
          <w:lang w:bidi="en-US"/>
        </w:rPr>
      </w:pPr>
      <w:r w:rsidRPr="000938B2">
        <w:rPr>
          <w:lang w:bidi="en-US"/>
        </w:rPr>
        <w:t xml:space="preserve">At least 1-year experience on a reference desk </w:t>
      </w:r>
    </w:p>
    <w:p w:rsidR="000938B2" w:rsidRDefault="000938B2" w:rsidP="008B6D8E">
      <w:pPr>
        <w:pStyle w:val="ListParagraph"/>
        <w:numPr>
          <w:ilvl w:val="0"/>
          <w:numId w:val="5"/>
        </w:numPr>
        <w:spacing w:before="56" w:after="0" w:line="240" w:lineRule="auto"/>
        <w:contextualSpacing w:val="0"/>
        <w:rPr>
          <w:lang w:bidi="en-US"/>
        </w:rPr>
      </w:pPr>
      <w:r w:rsidRPr="000938B2">
        <w:rPr>
          <w:lang w:bidi="en-US"/>
        </w:rPr>
        <w:t>Familiarity with local community services, agencies, and resources</w:t>
      </w:r>
    </w:p>
    <w:p w:rsidR="000938B2" w:rsidRDefault="000938B2" w:rsidP="008B6D8E">
      <w:pPr>
        <w:pStyle w:val="ListParagraph"/>
        <w:numPr>
          <w:ilvl w:val="0"/>
          <w:numId w:val="5"/>
        </w:numPr>
        <w:spacing w:before="56" w:after="0" w:line="240" w:lineRule="auto"/>
        <w:contextualSpacing w:val="0"/>
        <w:rPr>
          <w:lang w:bidi="en-US"/>
        </w:rPr>
      </w:pPr>
      <w:r w:rsidRPr="000938B2">
        <w:rPr>
          <w:lang w:bidi="en-US"/>
        </w:rPr>
        <w:t>Understanding of, and ability to apply, DEI principles</w:t>
      </w:r>
    </w:p>
    <w:p w:rsidR="000938B2" w:rsidRDefault="000938B2" w:rsidP="008B6D8E">
      <w:pPr>
        <w:pStyle w:val="ListParagraph"/>
        <w:numPr>
          <w:ilvl w:val="0"/>
          <w:numId w:val="5"/>
        </w:numPr>
        <w:spacing w:before="56" w:after="0" w:line="240" w:lineRule="auto"/>
        <w:contextualSpacing w:val="0"/>
        <w:rPr>
          <w:lang w:bidi="en-US"/>
        </w:rPr>
      </w:pPr>
      <w:r w:rsidRPr="000938B2">
        <w:rPr>
          <w:lang w:bidi="en-US"/>
        </w:rPr>
        <w:t>Understanding of, and ability to apply, Trauma-Informed Practices</w:t>
      </w:r>
    </w:p>
    <w:p w:rsidR="000938B2" w:rsidRPr="000938B2" w:rsidRDefault="000938B2" w:rsidP="000938B2">
      <w:pPr>
        <w:rPr>
          <w:sz w:val="12"/>
          <w:szCs w:val="12"/>
          <w:lang w:bidi="en-US"/>
        </w:rPr>
      </w:pPr>
    </w:p>
    <w:p w:rsidR="009477C1" w:rsidRDefault="009477C1" w:rsidP="009477C1">
      <w:r w:rsidRPr="009477C1">
        <w:rPr>
          <w:b/>
        </w:rPr>
        <w:t xml:space="preserve">To Apply: </w:t>
      </w:r>
      <w:r w:rsidRPr="009477C1">
        <w:t xml:space="preserve">Please email resume and cover letter to </w:t>
      </w:r>
      <w:hyperlink r:id="rId7" w:history="1">
        <w:r w:rsidRPr="009477C1">
          <w:rPr>
            <w:rStyle w:val="Hyperlink"/>
          </w:rPr>
          <w:t>hpljobs@hplct.org</w:t>
        </w:r>
      </w:hyperlink>
      <w:r w:rsidRPr="009477C1">
        <w:t xml:space="preserve"> and reference </w:t>
      </w:r>
      <w:r w:rsidR="00C50312" w:rsidRPr="00C50312">
        <w:rPr>
          <w:b/>
        </w:rPr>
        <w:t xml:space="preserve">Adult Services Librarian P/T </w:t>
      </w:r>
      <w:r w:rsidRPr="009477C1">
        <w:t xml:space="preserve">in the subject line of your email. </w:t>
      </w:r>
    </w:p>
    <w:p w:rsidR="00C80255" w:rsidRPr="00C80255" w:rsidRDefault="00C80255" w:rsidP="009477C1">
      <w:pPr>
        <w:rPr>
          <w:b/>
          <w:bCs/>
          <w:lang w:bidi="en-US"/>
        </w:rPr>
      </w:pPr>
      <w:bookmarkStart w:id="0" w:name="_GoBack"/>
      <w:r w:rsidRPr="00C80255">
        <w:rPr>
          <w:b/>
          <w:bCs/>
          <w:lang w:bidi="en-US"/>
        </w:rPr>
        <w:t>Salary: $27.80 per hour</w:t>
      </w:r>
    </w:p>
    <w:bookmarkEnd w:id="0"/>
    <w:p w:rsidR="009477C1" w:rsidRPr="009477C1" w:rsidRDefault="009477C1" w:rsidP="009477C1"/>
    <w:p w:rsidR="00F71E28" w:rsidRPr="000938B2" w:rsidRDefault="009477C1">
      <w:pPr>
        <w:rPr>
          <w:b/>
          <w:bCs/>
          <w:lang w:bidi="en-US"/>
        </w:rPr>
      </w:pPr>
      <w:r w:rsidRPr="009477C1">
        <w:rPr>
          <w:b/>
          <w:bCs/>
          <w:lang w:bidi="en-US"/>
        </w:rPr>
        <w:t>Hartford Public Library is an Equal Opportunity Employer.</w:t>
      </w:r>
    </w:p>
    <w:sectPr w:rsidR="00F71E28" w:rsidRPr="000938B2" w:rsidSect="00AC4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365167"/>
    <w:multiLevelType w:val="hybridMultilevel"/>
    <w:tmpl w:val="217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3942F3"/>
    <w:multiLevelType w:val="hybridMultilevel"/>
    <w:tmpl w:val="A0DE0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7C1"/>
    <w:rsid w:val="0002408D"/>
    <w:rsid w:val="000938B2"/>
    <w:rsid w:val="00186DC8"/>
    <w:rsid w:val="001E2C63"/>
    <w:rsid w:val="00332CD5"/>
    <w:rsid w:val="003B116D"/>
    <w:rsid w:val="00467C2E"/>
    <w:rsid w:val="007A452E"/>
    <w:rsid w:val="00834E22"/>
    <w:rsid w:val="008B6D8E"/>
    <w:rsid w:val="008C086C"/>
    <w:rsid w:val="009477C1"/>
    <w:rsid w:val="00BC2D51"/>
    <w:rsid w:val="00C50312"/>
    <w:rsid w:val="00C80255"/>
    <w:rsid w:val="00F2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2E9E"/>
  <w15:chartTrackingRefBased/>
  <w15:docId w15:val="{344CB97F-B20C-4DF7-9F38-FF0F8EBA4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77C1"/>
    <w:rPr>
      <w:color w:val="0563C1" w:themeColor="hyperlink"/>
      <w:u w:val="single"/>
    </w:rPr>
  </w:style>
  <w:style w:type="character" w:styleId="UnresolvedMention">
    <w:name w:val="Unresolved Mention"/>
    <w:basedOn w:val="DefaultParagraphFont"/>
    <w:uiPriority w:val="99"/>
    <w:semiHidden/>
    <w:unhideWhenUsed/>
    <w:rsid w:val="009477C1"/>
    <w:rPr>
      <w:color w:val="605E5C"/>
      <w:shd w:val="clear" w:color="auto" w:fill="E1DFDD"/>
    </w:rPr>
  </w:style>
  <w:style w:type="paragraph" w:styleId="ListParagraph">
    <w:name w:val="List Paragraph"/>
    <w:basedOn w:val="Normal"/>
    <w:uiPriority w:val="34"/>
    <w:qFormat/>
    <w:rsid w:val="009477C1"/>
    <w:pPr>
      <w:ind w:left="720"/>
      <w:contextualSpacing/>
    </w:pPr>
  </w:style>
  <w:style w:type="paragraph" w:styleId="BalloonText">
    <w:name w:val="Balloon Text"/>
    <w:basedOn w:val="Normal"/>
    <w:link w:val="BalloonTextChar"/>
    <w:uiPriority w:val="99"/>
    <w:semiHidden/>
    <w:unhideWhenUsed/>
    <w:rsid w:val="0018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Erick</dc:creator>
  <cp:keywords/>
  <dc:description/>
  <cp:lastModifiedBy>Cabral, Tanajhia</cp:lastModifiedBy>
  <cp:revision>3</cp:revision>
  <cp:lastPrinted>2021-09-07T22:09:00Z</cp:lastPrinted>
  <dcterms:created xsi:type="dcterms:W3CDTF">2021-09-08T15:20:00Z</dcterms:created>
  <dcterms:modified xsi:type="dcterms:W3CDTF">2022-08-05T13:34:00Z</dcterms:modified>
</cp:coreProperties>
</file>