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528F3" w14:textId="47569899" w:rsidR="00D81DB3" w:rsidRPr="002507C6" w:rsidRDefault="00396072" w:rsidP="002507C6">
      <w:pPr>
        <w:pStyle w:val="NoSpacing"/>
        <w:spacing w:after="200" w:line="360" w:lineRule="auto"/>
        <w:jc w:val="both"/>
        <w:rPr>
          <w:rFonts w:cstheme="minorHAnsi"/>
          <w:b/>
        </w:rPr>
      </w:pPr>
      <w:r w:rsidRPr="006A1670">
        <w:rPr>
          <w:noProof/>
        </w:rPr>
        <w:drawing>
          <wp:anchor distT="0" distB="0" distL="114300" distR="114300" simplePos="0" relativeHeight="251660288" behindDoc="1" locked="0" layoutInCell="1" allowOverlap="1" wp14:anchorId="506A9C35" wp14:editId="202E3823">
            <wp:simplePos x="0" y="0"/>
            <wp:positionH relativeFrom="margin">
              <wp:posOffset>57150</wp:posOffset>
            </wp:positionH>
            <wp:positionV relativeFrom="paragraph">
              <wp:posOffset>0</wp:posOffset>
            </wp:positionV>
            <wp:extent cx="1876425" cy="742950"/>
            <wp:effectExtent l="0" t="0" r="9525" b="0"/>
            <wp:wrapTight wrapText="bothSides">
              <wp:wrapPolygon edited="0">
                <wp:start x="0" y="0"/>
                <wp:lineTo x="0" y="21046"/>
                <wp:lineTo x="21490" y="21046"/>
                <wp:lineTo x="21490" y="0"/>
                <wp:lineTo x="0" y="0"/>
              </wp:wrapPolygon>
            </wp:wrapTight>
            <wp:docPr id="2" name="Picture 2"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rotWithShape="1">
                    <a:blip r:embed="rId8">
                      <a:extLst>
                        <a:ext uri="{28A0092B-C50C-407E-A947-70E740481C1C}">
                          <a14:useLocalDpi xmlns:a14="http://schemas.microsoft.com/office/drawing/2010/main" val="0"/>
                        </a:ext>
                      </a:extLst>
                    </a:blip>
                    <a:srcRect t="7143" r="4831"/>
                    <a:stretch/>
                  </pic:blipFill>
                  <pic:spPr bwMode="auto">
                    <a:xfrm>
                      <a:off x="0" y="0"/>
                      <a:ext cx="1876425" cy="742950"/>
                    </a:xfrm>
                    <a:prstGeom prst="rect">
                      <a:avLst/>
                    </a:prstGeom>
                    <a:noFill/>
                    <a:ln>
                      <a:noFill/>
                    </a:ln>
                    <a:extLst>
                      <a:ext uri="{53640926-AAD7-44D8-BBD7-CCE9431645EC}">
                        <a14:shadowObscured xmlns:a14="http://schemas.microsoft.com/office/drawing/2010/main"/>
                      </a:ext>
                    </a:extLst>
                  </pic:spPr>
                </pic:pic>
              </a:graphicData>
            </a:graphic>
          </wp:anchor>
        </w:drawing>
      </w:r>
      <w:r w:rsidR="00EC68DF" w:rsidRPr="002507C6">
        <w:rPr>
          <w:rFonts w:cstheme="minorHAnsi"/>
          <w:b/>
        </w:rPr>
        <w:t xml:space="preserve"> </w:t>
      </w:r>
    </w:p>
    <w:p w14:paraId="3170AD52" w14:textId="77777777" w:rsidR="00D81DB3" w:rsidRPr="002507C6" w:rsidRDefault="00D81DB3" w:rsidP="002507C6">
      <w:pPr>
        <w:pStyle w:val="NoSpacing"/>
        <w:spacing w:after="200" w:line="360" w:lineRule="auto"/>
        <w:jc w:val="both"/>
        <w:rPr>
          <w:rFonts w:cstheme="minorHAnsi"/>
          <w:b/>
        </w:rPr>
      </w:pPr>
    </w:p>
    <w:p w14:paraId="61254C12" w14:textId="77777777" w:rsidR="004A4C67" w:rsidRPr="002507C6" w:rsidRDefault="004A4C67" w:rsidP="002507C6">
      <w:pPr>
        <w:spacing w:after="0" w:line="0" w:lineRule="atLeast"/>
        <w:jc w:val="both"/>
        <w:rPr>
          <w:rFonts w:cstheme="minorHAnsi"/>
          <w:b/>
          <w:bCs/>
          <w:color w:val="333333"/>
          <w:shd w:val="clear" w:color="auto" w:fill="FFFFFF"/>
        </w:rPr>
      </w:pPr>
    </w:p>
    <w:p w14:paraId="05B6E26A" w14:textId="77777777" w:rsidR="00DA4AA2" w:rsidRPr="005A59D9" w:rsidRDefault="00DA4AA2" w:rsidP="00DA4AA2">
      <w:pPr>
        <w:spacing w:after="0"/>
        <w:jc w:val="both"/>
        <w:rPr>
          <w:rFonts w:cstheme="minorHAnsi"/>
          <w:b/>
          <w:sz w:val="24"/>
          <w:szCs w:val="24"/>
        </w:rPr>
      </w:pPr>
      <w:r>
        <w:rPr>
          <w:rFonts w:cstheme="minorHAnsi"/>
          <w:b/>
          <w:sz w:val="24"/>
          <w:szCs w:val="24"/>
        </w:rPr>
        <w:t xml:space="preserve">Boundless School Librarian @ West Middle School - </w:t>
      </w:r>
      <w:r w:rsidRPr="005A59D9">
        <w:rPr>
          <w:rFonts w:cstheme="minorHAnsi"/>
          <w:b/>
          <w:sz w:val="24"/>
          <w:szCs w:val="24"/>
        </w:rPr>
        <w:t>Full Time</w:t>
      </w:r>
    </w:p>
    <w:p w14:paraId="5419EC0B" w14:textId="77777777" w:rsidR="00ED12E4" w:rsidRPr="002507C6" w:rsidRDefault="00ED12E4" w:rsidP="002507C6">
      <w:pPr>
        <w:spacing w:after="0" w:line="0" w:lineRule="atLeast"/>
        <w:jc w:val="both"/>
        <w:rPr>
          <w:rFonts w:eastAsia="Calibri" w:cstheme="minorHAnsi"/>
        </w:rPr>
      </w:pPr>
    </w:p>
    <w:p w14:paraId="1A2CE7DD" w14:textId="4DF35A01" w:rsidR="002507C6" w:rsidRPr="002507C6" w:rsidRDefault="002507C6" w:rsidP="002507C6">
      <w:pPr>
        <w:pStyle w:val="BodyText"/>
        <w:spacing w:line="235" w:lineRule="auto"/>
        <w:jc w:val="both"/>
        <w:rPr>
          <w:rFonts w:asciiTheme="minorHAnsi" w:hAnsiTheme="minorHAnsi" w:cstheme="minorHAnsi"/>
          <w:sz w:val="22"/>
          <w:szCs w:val="22"/>
        </w:rPr>
      </w:pPr>
      <w:r w:rsidRPr="002507C6">
        <w:rPr>
          <w:rFonts w:asciiTheme="minorHAnsi" w:hAnsiTheme="minorHAnsi" w:cstheme="minorHAnsi"/>
          <w:color w:val="333333"/>
          <w:sz w:val="22"/>
          <w:szCs w:val="22"/>
        </w:rPr>
        <w:t xml:space="preserve">The Boundless Librarian works closely with HPS and HPL leadership teams to develop a plan and vision for the transformation of the assigned Boundless Library into the vibrant academic hub and the center of a rich learning culture within the school community. The Librarian is responsible for the Boundless Library and will serve students, teachers, parents and </w:t>
      </w:r>
      <w:r w:rsidR="00192101" w:rsidRPr="002507C6">
        <w:rPr>
          <w:rFonts w:asciiTheme="minorHAnsi" w:hAnsiTheme="minorHAnsi" w:cstheme="minorHAnsi"/>
          <w:color w:val="333333"/>
          <w:sz w:val="22"/>
          <w:szCs w:val="22"/>
        </w:rPr>
        <w:t>families</w:t>
      </w:r>
      <w:r w:rsidRPr="002507C6">
        <w:rPr>
          <w:rFonts w:asciiTheme="minorHAnsi" w:hAnsiTheme="minorHAnsi" w:cstheme="minorHAnsi"/>
          <w:color w:val="333333"/>
          <w:sz w:val="22"/>
          <w:szCs w:val="22"/>
        </w:rPr>
        <w:t xml:space="preserve"> of students, as well as offer community access to collections, services and programs. The Librarian is responsible for developing a robust, supportive and multi-faceted community school environment. The year-round position requires some evenings and weekends.</w:t>
      </w:r>
    </w:p>
    <w:p w14:paraId="266E04DF" w14:textId="77777777" w:rsidR="004A4C67" w:rsidRPr="002507C6" w:rsidRDefault="004A4C67" w:rsidP="002507C6">
      <w:pPr>
        <w:tabs>
          <w:tab w:val="left" w:pos="1080"/>
        </w:tabs>
        <w:autoSpaceDE w:val="0"/>
        <w:autoSpaceDN w:val="0"/>
        <w:adjustRightInd w:val="0"/>
        <w:spacing w:after="0" w:line="0" w:lineRule="atLeast"/>
        <w:jc w:val="both"/>
        <w:rPr>
          <w:rFonts w:cstheme="minorHAnsi"/>
          <w:b/>
          <w:bCs/>
          <w:lang w:bidi="en-US"/>
        </w:rPr>
      </w:pPr>
    </w:p>
    <w:p w14:paraId="7A263517" w14:textId="10159125" w:rsidR="00ED12E4" w:rsidRPr="002507C6" w:rsidRDefault="00ED12E4" w:rsidP="002507C6">
      <w:pPr>
        <w:tabs>
          <w:tab w:val="left" w:pos="1080"/>
        </w:tabs>
        <w:autoSpaceDE w:val="0"/>
        <w:autoSpaceDN w:val="0"/>
        <w:adjustRightInd w:val="0"/>
        <w:spacing w:after="0" w:line="0" w:lineRule="atLeast"/>
        <w:jc w:val="both"/>
        <w:rPr>
          <w:rFonts w:cstheme="minorHAnsi"/>
          <w:b/>
          <w:bCs/>
          <w:lang w:bidi="en-US"/>
        </w:rPr>
      </w:pPr>
      <w:r w:rsidRPr="002507C6">
        <w:rPr>
          <w:rFonts w:cstheme="minorHAnsi"/>
          <w:b/>
          <w:bCs/>
          <w:lang w:bidi="en-US"/>
        </w:rPr>
        <w:t>Operational Management and Service Delivery:</w:t>
      </w:r>
    </w:p>
    <w:p w14:paraId="433B1E3D" w14:textId="75377B57" w:rsidR="002507C6" w:rsidRPr="002507C6" w:rsidRDefault="002507C6" w:rsidP="002507C6">
      <w:pPr>
        <w:widowControl w:val="0"/>
        <w:autoSpaceDE w:val="0"/>
        <w:autoSpaceDN w:val="0"/>
        <w:spacing w:after="0" w:line="240" w:lineRule="auto"/>
        <w:jc w:val="both"/>
        <w:rPr>
          <w:rFonts w:cstheme="minorHAnsi"/>
          <w:b/>
          <w:bCs/>
          <w:color w:val="333333"/>
        </w:rPr>
      </w:pPr>
    </w:p>
    <w:p w14:paraId="0A2DB2E6" w14:textId="77777777" w:rsidR="002507C6" w:rsidRPr="002507C6" w:rsidRDefault="002507C6"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Operates and supervises the Boundless Library at West Middle School during designated school and after-school hours, including collaborating with community programs based at the school.</w:t>
      </w:r>
    </w:p>
    <w:p w14:paraId="7E428ABA" w14:textId="5679653D" w:rsidR="002507C6" w:rsidRPr="002507C6" w:rsidRDefault="002507C6"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Blends leading-edge library services with innovative, research-based approaches to fostering learning and literacy.</w:t>
      </w:r>
    </w:p>
    <w:p w14:paraId="42516290" w14:textId="77777777" w:rsidR="002507C6" w:rsidRPr="002507C6" w:rsidRDefault="002507C6"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Creates a schedule in collaboration with school administration to allow for classes to visit the library on a regular basis for book selection and instruction in library use.</w:t>
      </w:r>
    </w:p>
    <w:p w14:paraId="5AA6760E" w14:textId="427FF7C7" w:rsidR="002507C6" w:rsidRPr="002507C6" w:rsidRDefault="002507C6"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Develops professional and collaborative relationships with teachers in order to design innovative educational uses for library spaces and resources, may push into classrooms.</w:t>
      </w:r>
    </w:p>
    <w:p w14:paraId="3F0BCDA1" w14:textId="6DAFFB14" w:rsidR="002507C6" w:rsidRPr="002507C6" w:rsidRDefault="002507C6"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Assists students, teachers, and families with the use of HPL systems and materials.</w:t>
      </w:r>
    </w:p>
    <w:p w14:paraId="65D277E7" w14:textId="77777777" w:rsidR="002507C6" w:rsidRPr="002507C6" w:rsidRDefault="002507C6" w:rsidP="002507C6">
      <w:pPr>
        <w:pStyle w:val="ListParagraph"/>
        <w:numPr>
          <w:ilvl w:val="0"/>
          <w:numId w:val="39"/>
        </w:numPr>
        <w:jc w:val="both"/>
        <w:rPr>
          <w:rFonts w:cstheme="minorHAnsi"/>
          <w:color w:val="333333"/>
        </w:rPr>
      </w:pPr>
      <w:r w:rsidRPr="002507C6">
        <w:rPr>
          <w:rFonts w:cstheme="minorHAnsi"/>
          <w:color w:val="333333"/>
        </w:rPr>
        <w:t>Assists in the creation of Boundless marketing materials and the upkeep of the Boundless website.</w:t>
      </w:r>
    </w:p>
    <w:p w14:paraId="028436F4" w14:textId="564ECB7B" w:rsidR="002507C6" w:rsidRPr="002507C6" w:rsidRDefault="002507C6" w:rsidP="002507C6">
      <w:pPr>
        <w:pStyle w:val="ListParagraph"/>
        <w:numPr>
          <w:ilvl w:val="0"/>
          <w:numId w:val="39"/>
        </w:numPr>
        <w:jc w:val="both"/>
        <w:rPr>
          <w:rFonts w:cstheme="minorHAnsi"/>
          <w:color w:val="333333"/>
        </w:rPr>
      </w:pPr>
      <w:r w:rsidRPr="002507C6">
        <w:rPr>
          <w:rFonts w:cstheme="minorHAnsi"/>
          <w:color w:val="333333"/>
        </w:rPr>
        <w:t>Performs other related tasks as assigned by the School Principal, Assistant Director of Youth and Family Services, and other central office administrators as designated by the Superintendent and Chief Executive Officer of the Library; Work at HPL locations as needed.</w:t>
      </w:r>
    </w:p>
    <w:p w14:paraId="305459E2" w14:textId="7154697A" w:rsidR="00ED12E4" w:rsidRPr="002507C6" w:rsidRDefault="00ED12E4" w:rsidP="002507C6">
      <w:pPr>
        <w:jc w:val="both"/>
        <w:rPr>
          <w:rFonts w:cstheme="minorHAnsi"/>
        </w:rPr>
      </w:pPr>
      <w:r w:rsidRPr="002507C6">
        <w:rPr>
          <w:rFonts w:cstheme="minorHAnsi"/>
          <w:b/>
          <w:bCs/>
          <w:lang w:bidi="en-US"/>
        </w:rPr>
        <w:t>Programming and Outreach:</w:t>
      </w:r>
    </w:p>
    <w:p w14:paraId="6BDBE16B" w14:textId="77777777" w:rsidR="002507C6" w:rsidRPr="002507C6" w:rsidRDefault="002507C6" w:rsidP="002507C6">
      <w:pPr>
        <w:pStyle w:val="ListParagraph"/>
        <w:numPr>
          <w:ilvl w:val="0"/>
          <w:numId w:val="40"/>
        </w:numPr>
        <w:jc w:val="both"/>
        <w:rPr>
          <w:rFonts w:cstheme="minorHAnsi"/>
          <w:color w:val="333333"/>
        </w:rPr>
      </w:pPr>
      <w:r w:rsidRPr="002507C6">
        <w:rPr>
          <w:rFonts w:cstheme="minorHAnsi"/>
          <w:color w:val="333333"/>
        </w:rPr>
        <w:t>Creates and leads programming in collaboration with teachers and school staff, including after school programming for students and their families.</w:t>
      </w:r>
    </w:p>
    <w:p w14:paraId="21261C59" w14:textId="77777777" w:rsidR="002507C6" w:rsidRPr="002507C6" w:rsidRDefault="002507C6" w:rsidP="002507C6">
      <w:pPr>
        <w:pStyle w:val="ListParagraph"/>
        <w:numPr>
          <w:ilvl w:val="0"/>
          <w:numId w:val="40"/>
        </w:numPr>
        <w:jc w:val="both"/>
        <w:rPr>
          <w:rFonts w:cstheme="minorHAnsi"/>
          <w:color w:val="333333"/>
        </w:rPr>
      </w:pPr>
      <w:r w:rsidRPr="002507C6">
        <w:rPr>
          <w:rFonts w:cstheme="minorHAnsi"/>
          <w:color w:val="333333"/>
        </w:rPr>
        <w:t>Coordinates with youth and family services staff at the Hartford Public Library to create consistent programming and messaging across the whole system.</w:t>
      </w:r>
    </w:p>
    <w:p w14:paraId="696C3D0A" w14:textId="77777777" w:rsidR="002507C6" w:rsidRPr="002507C6" w:rsidRDefault="002507C6" w:rsidP="002507C6">
      <w:pPr>
        <w:pStyle w:val="ListParagraph"/>
        <w:numPr>
          <w:ilvl w:val="0"/>
          <w:numId w:val="40"/>
        </w:numPr>
        <w:jc w:val="both"/>
        <w:rPr>
          <w:rFonts w:cstheme="minorHAnsi"/>
          <w:color w:val="333333"/>
        </w:rPr>
      </w:pPr>
      <w:r w:rsidRPr="002507C6">
        <w:rPr>
          <w:rFonts w:cstheme="minorHAnsi"/>
          <w:color w:val="333333"/>
        </w:rPr>
        <w:t>Coordinates with other HPL departments and community organizations to offer programming of interest at the Boundless Library for all ages.</w:t>
      </w:r>
    </w:p>
    <w:p w14:paraId="6A4FFC3E" w14:textId="77777777" w:rsidR="002507C6" w:rsidRPr="002507C6" w:rsidRDefault="002507C6" w:rsidP="002507C6">
      <w:pPr>
        <w:pStyle w:val="ListParagraph"/>
        <w:numPr>
          <w:ilvl w:val="0"/>
          <w:numId w:val="40"/>
        </w:numPr>
        <w:jc w:val="both"/>
        <w:rPr>
          <w:rFonts w:cstheme="minorHAnsi"/>
          <w:color w:val="333333"/>
        </w:rPr>
      </w:pPr>
      <w:r w:rsidRPr="002507C6">
        <w:rPr>
          <w:rFonts w:cstheme="minorHAnsi"/>
          <w:color w:val="333333"/>
        </w:rPr>
        <w:t>Participates in community meetings and activities and collaborates monthly with the Boundless Team.</w:t>
      </w:r>
    </w:p>
    <w:p w14:paraId="73FF040C" w14:textId="2C0C2E11" w:rsidR="00ED12E4" w:rsidRPr="002507C6" w:rsidRDefault="002507C6" w:rsidP="002507C6">
      <w:pPr>
        <w:pStyle w:val="ListParagraph"/>
        <w:numPr>
          <w:ilvl w:val="0"/>
          <w:numId w:val="40"/>
        </w:numPr>
        <w:jc w:val="both"/>
        <w:rPr>
          <w:rFonts w:cstheme="minorHAnsi"/>
        </w:rPr>
      </w:pPr>
      <w:r w:rsidRPr="002507C6">
        <w:rPr>
          <w:rFonts w:cstheme="minorHAnsi"/>
          <w:color w:val="333333"/>
        </w:rPr>
        <w:t>Assists with professional development opportunities for HPS teachers across the system to learn</w:t>
      </w:r>
      <w:r w:rsidR="00ED12E4" w:rsidRPr="002507C6">
        <w:rPr>
          <w:rFonts w:cstheme="minorHAnsi"/>
        </w:rPr>
        <w:t>.</w:t>
      </w:r>
    </w:p>
    <w:p w14:paraId="2272CE9B" w14:textId="3797C2B6" w:rsidR="00ED12E4" w:rsidRPr="002507C6" w:rsidRDefault="00ED12E4" w:rsidP="002507C6">
      <w:pPr>
        <w:jc w:val="both"/>
        <w:rPr>
          <w:rFonts w:cstheme="minorHAnsi"/>
          <w:b/>
          <w:bCs/>
          <w:lang w:bidi="en-US"/>
        </w:rPr>
      </w:pPr>
      <w:r w:rsidRPr="002507C6">
        <w:rPr>
          <w:rFonts w:cstheme="minorHAnsi"/>
          <w:b/>
          <w:bCs/>
          <w:lang w:bidi="en-US"/>
        </w:rPr>
        <w:t xml:space="preserve">  Collection and Curriculum Development: </w:t>
      </w:r>
    </w:p>
    <w:p w14:paraId="11BFF53A" w14:textId="77777777" w:rsidR="002507C6" w:rsidRPr="002507C6" w:rsidRDefault="002507C6" w:rsidP="002507C6">
      <w:pPr>
        <w:pStyle w:val="ListParagraph"/>
        <w:numPr>
          <w:ilvl w:val="0"/>
          <w:numId w:val="40"/>
        </w:numPr>
        <w:jc w:val="both"/>
        <w:rPr>
          <w:rFonts w:cstheme="minorHAnsi"/>
          <w:color w:val="333333"/>
        </w:rPr>
      </w:pPr>
      <w:r w:rsidRPr="002507C6">
        <w:rPr>
          <w:rFonts w:cstheme="minorHAnsi"/>
          <w:color w:val="333333"/>
        </w:rPr>
        <w:t xml:space="preserve">Coordinates with HPL staff and school staff members to assist in the selection of books and other instructional materials in line with the curriculum, the learners, and the teaching styles and instructional strategies used within the school community; keeps students, families, and teaching staff informed regarding new acquisitions for use in the school and Hartford Public Library programs. </w:t>
      </w:r>
    </w:p>
    <w:p w14:paraId="178F2551" w14:textId="0C2F7C7A" w:rsidR="002507C6" w:rsidRPr="002507C6" w:rsidRDefault="002507C6" w:rsidP="002507C6">
      <w:pPr>
        <w:pStyle w:val="ListParagraph"/>
        <w:numPr>
          <w:ilvl w:val="0"/>
          <w:numId w:val="40"/>
        </w:numPr>
        <w:jc w:val="both"/>
        <w:rPr>
          <w:rFonts w:cstheme="minorHAnsi"/>
          <w:color w:val="333333"/>
        </w:rPr>
      </w:pPr>
      <w:r w:rsidRPr="002507C6">
        <w:rPr>
          <w:rFonts w:cstheme="minorHAnsi"/>
          <w:color w:val="333333"/>
        </w:rPr>
        <w:t>Coordinates materials processing and maintenance of the library’s collection (shelving, weeding, shifting of materials, updating catalog records).</w:t>
      </w:r>
    </w:p>
    <w:p w14:paraId="6F76332C" w14:textId="77777777" w:rsidR="002507C6" w:rsidRPr="002507C6" w:rsidRDefault="002507C6" w:rsidP="002507C6">
      <w:pPr>
        <w:tabs>
          <w:tab w:val="left" w:pos="1080"/>
        </w:tabs>
        <w:autoSpaceDE w:val="0"/>
        <w:autoSpaceDN w:val="0"/>
        <w:adjustRightInd w:val="0"/>
        <w:spacing w:after="0" w:line="0" w:lineRule="atLeast"/>
        <w:jc w:val="both"/>
        <w:rPr>
          <w:rFonts w:cstheme="minorHAnsi"/>
          <w:b/>
          <w:bCs/>
          <w:lang w:bidi="en-US"/>
        </w:rPr>
      </w:pPr>
    </w:p>
    <w:p w14:paraId="25A0717C" w14:textId="14FC7B2A" w:rsidR="002507C6" w:rsidRPr="002507C6" w:rsidRDefault="002507C6" w:rsidP="002507C6">
      <w:pPr>
        <w:jc w:val="both"/>
        <w:rPr>
          <w:rFonts w:cstheme="minorHAnsi"/>
          <w:b/>
        </w:rPr>
      </w:pPr>
      <w:r w:rsidRPr="002507C6">
        <w:rPr>
          <w:rFonts w:cstheme="minorHAnsi"/>
          <w:b/>
          <w:bCs/>
          <w:lang w:bidi="en-US"/>
        </w:rPr>
        <w:t>Employee</w:t>
      </w:r>
      <w:r w:rsidRPr="002507C6">
        <w:rPr>
          <w:rFonts w:cstheme="minorHAnsi"/>
          <w:b/>
          <w:color w:val="333333"/>
        </w:rPr>
        <w:t xml:space="preserve"> Supervision and Leadership</w:t>
      </w:r>
    </w:p>
    <w:p w14:paraId="172E70B9" w14:textId="77777777" w:rsidR="002507C6" w:rsidRPr="002507C6" w:rsidRDefault="002507C6" w:rsidP="002507C6">
      <w:pPr>
        <w:pStyle w:val="ListParagraph"/>
        <w:numPr>
          <w:ilvl w:val="0"/>
          <w:numId w:val="40"/>
        </w:numPr>
        <w:jc w:val="both"/>
        <w:rPr>
          <w:rFonts w:cstheme="minorHAnsi"/>
          <w:color w:val="333333"/>
        </w:rPr>
      </w:pPr>
      <w:r w:rsidRPr="002507C6">
        <w:rPr>
          <w:rFonts w:cstheme="minorHAnsi"/>
          <w:color w:val="333333"/>
        </w:rPr>
        <w:t>Provide leadership, development and supervision of assigned employees. Sets individual performance measurements for employees and holds them accountable.</w:t>
      </w:r>
    </w:p>
    <w:p w14:paraId="2D9EED1D" w14:textId="6EFCEE6E" w:rsidR="002507C6" w:rsidRPr="002507C6" w:rsidRDefault="002507C6" w:rsidP="002507C6">
      <w:pPr>
        <w:pStyle w:val="ListParagraph"/>
        <w:numPr>
          <w:ilvl w:val="0"/>
          <w:numId w:val="40"/>
        </w:numPr>
        <w:jc w:val="both"/>
        <w:rPr>
          <w:rFonts w:cstheme="minorHAnsi"/>
          <w:color w:val="333333"/>
        </w:rPr>
      </w:pPr>
      <w:r w:rsidRPr="002507C6">
        <w:rPr>
          <w:rFonts w:cstheme="minorHAnsi"/>
          <w:color w:val="333333"/>
        </w:rPr>
        <w:t>Responsibilities include coaching, managing, selecting. orienting and evaluating. Assists with problem solving.</w:t>
      </w:r>
    </w:p>
    <w:p w14:paraId="16D985AE" w14:textId="24961B38" w:rsidR="00D413C2" w:rsidRPr="002507C6" w:rsidRDefault="004A4C67" w:rsidP="002507C6">
      <w:pPr>
        <w:tabs>
          <w:tab w:val="left" w:pos="1080"/>
        </w:tabs>
        <w:autoSpaceDE w:val="0"/>
        <w:autoSpaceDN w:val="0"/>
        <w:adjustRightInd w:val="0"/>
        <w:spacing w:after="0" w:line="0" w:lineRule="atLeast"/>
        <w:jc w:val="both"/>
        <w:rPr>
          <w:rFonts w:cstheme="minorHAnsi"/>
          <w:b/>
          <w:bCs/>
          <w:lang w:bidi="en-US"/>
        </w:rPr>
      </w:pPr>
      <w:r w:rsidRPr="002507C6">
        <w:rPr>
          <w:rFonts w:cstheme="minorHAnsi"/>
          <w:b/>
          <w:bCs/>
          <w:lang w:bidi="en-US"/>
        </w:rPr>
        <w:t>EDUCATION AND EXPERIENCE/QUALIFICATIONS:</w:t>
      </w:r>
    </w:p>
    <w:p w14:paraId="4EBDCAF8" w14:textId="77777777" w:rsidR="004A4C67" w:rsidRPr="002507C6" w:rsidRDefault="004A4C67" w:rsidP="002507C6">
      <w:pPr>
        <w:tabs>
          <w:tab w:val="left" w:pos="1080"/>
        </w:tabs>
        <w:autoSpaceDE w:val="0"/>
        <w:autoSpaceDN w:val="0"/>
        <w:adjustRightInd w:val="0"/>
        <w:spacing w:after="0" w:line="0" w:lineRule="atLeast"/>
        <w:jc w:val="both"/>
        <w:rPr>
          <w:rFonts w:cstheme="minorHAnsi"/>
          <w:b/>
          <w:bCs/>
          <w:lang w:bidi="en-US"/>
        </w:rPr>
      </w:pPr>
    </w:p>
    <w:p w14:paraId="3DFC6171" w14:textId="1EC096B0" w:rsidR="00ED12E4" w:rsidRPr="002507C6" w:rsidRDefault="00ED12E4" w:rsidP="002507C6">
      <w:pPr>
        <w:spacing w:after="0" w:line="0" w:lineRule="atLeast"/>
        <w:jc w:val="both"/>
        <w:rPr>
          <w:rFonts w:cstheme="minorHAnsi"/>
          <w:b/>
        </w:rPr>
      </w:pPr>
      <w:r w:rsidRPr="002507C6">
        <w:rPr>
          <w:rFonts w:cstheme="minorHAnsi"/>
          <w:b/>
        </w:rPr>
        <w:t xml:space="preserve">Required Qualifications: </w:t>
      </w:r>
    </w:p>
    <w:p w14:paraId="1B20604C" w14:textId="7192923E" w:rsidR="00ED12E4" w:rsidRPr="002507C6" w:rsidRDefault="00ED12E4"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Master’s Degree in Library and Information Science from an ALA accredited school; candidates with degrees in progress will be considered</w:t>
      </w:r>
      <w:r w:rsidR="002507C6" w:rsidRPr="002507C6">
        <w:rPr>
          <w:rFonts w:cstheme="minorHAnsi"/>
          <w:color w:val="333333"/>
        </w:rPr>
        <w:t>.</w:t>
      </w:r>
    </w:p>
    <w:p w14:paraId="441AF643" w14:textId="1F01394E" w:rsidR="00ED12E4" w:rsidRPr="002507C6" w:rsidRDefault="00ED12E4"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 xml:space="preserve">At least </w:t>
      </w:r>
      <w:r w:rsidR="004A4C67" w:rsidRPr="002507C6">
        <w:rPr>
          <w:rFonts w:cstheme="minorHAnsi"/>
          <w:color w:val="333333"/>
        </w:rPr>
        <w:t>one-year</w:t>
      </w:r>
      <w:r w:rsidRPr="002507C6">
        <w:rPr>
          <w:rFonts w:cstheme="minorHAnsi"/>
          <w:color w:val="333333"/>
        </w:rPr>
        <w:t xml:space="preserve"> experience working with elementary school age children</w:t>
      </w:r>
      <w:r w:rsidR="002507C6" w:rsidRPr="002507C6">
        <w:rPr>
          <w:rFonts w:cstheme="minorHAnsi"/>
          <w:color w:val="333333"/>
        </w:rPr>
        <w:t>.</w:t>
      </w:r>
    </w:p>
    <w:p w14:paraId="29448622" w14:textId="0D0024A7" w:rsidR="00ED12E4" w:rsidRPr="002507C6" w:rsidRDefault="00ED12E4"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Knowledge of applicable federal and state laws regarding education and students</w:t>
      </w:r>
      <w:r w:rsidR="002507C6" w:rsidRPr="002507C6">
        <w:rPr>
          <w:rFonts w:cstheme="minorHAnsi"/>
          <w:color w:val="333333"/>
        </w:rPr>
        <w:t>.</w:t>
      </w:r>
    </w:p>
    <w:p w14:paraId="5E7C9BDB" w14:textId="77777777" w:rsidR="00ED12E4" w:rsidRPr="002507C6" w:rsidRDefault="00ED12E4"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Ability to use computer network systems and software applications as needed.</w:t>
      </w:r>
    </w:p>
    <w:p w14:paraId="51249B47" w14:textId="77777777" w:rsidR="00ED12E4" w:rsidRPr="002507C6" w:rsidRDefault="00ED12E4"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Ability to organize and coordinate work.</w:t>
      </w:r>
    </w:p>
    <w:p w14:paraId="38970FD1" w14:textId="77777777" w:rsidR="00ED12E4" w:rsidRPr="002507C6" w:rsidRDefault="00ED12E4"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Ability to communicate effectively with students and parents.</w:t>
      </w:r>
    </w:p>
    <w:p w14:paraId="3734A6D4" w14:textId="77777777" w:rsidR="00ED12E4" w:rsidRPr="002507C6" w:rsidRDefault="00ED12E4"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Ability to engage in self-evaluation with regard to performance and professional growth.</w:t>
      </w:r>
    </w:p>
    <w:p w14:paraId="59663A16" w14:textId="74352E0D" w:rsidR="00ED12E4" w:rsidRDefault="00ED12E4" w:rsidP="002507C6">
      <w:pPr>
        <w:pStyle w:val="ListParagraph"/>
        <w:widowControl w:val="0"/>
        <w:numPr>
          <w:ilvl w:val="0"/>
          <w:numId w:val="39"/>
        </w:numPr>
        <w:autoSpaceDE w:val="0"/>
        <w:autoSpaceDN w:val="0"/>
        <w:spacing w:after="0" w:line="240" w:lineRule="auto"/>
        <w:jc w:val="both"/>
        <w:rPr>
          <w:rFonts w:cstheme="minorHAnsi"/>
        </w:rPr>
      </w:pPr>
      <w:r w:rsidRPr="002507C6">
        <w:rPr>
          <w:rFonts w:cstheme="minorHAnsi"/>
          <w:color w:val="333333"/>
        </w:rPr>
        <w:t>Abili</w:t>
      </w:r>
      <w:r w:rsidRPr="002507C6">
        <w:rPr>
          <w:rFonts w:cstheme="minorHAnsi"/>
        </w:rPr>
        <w:t>ty to establish and maintain cooperative working relationships with others contacted in the course of work.</w:t>
      </w:r>
    </w:p>
    <w:p w14:paraId="40B40EC9" w14:textId="77777777" w:rsidR="00DA4AA2" w:rsidRPr="00E9443E" w:rsidRDefault="00DA4AA2" w:rsidP="00DA4AA2">
      <w:pPr>
        <w:pStyle w:val="ListParagraph"/>
        <w:widowControl w:val="0"/>
        <w:numPr>
          <w:ilvl w:val="0"/>
          <w:numId w:val="39"/>
        </w:numPr>
        <w:autoSpaceDE w:val="0"/>
        <w:autoSpaceDN w:val="0"/>
        <w:spacing w:after="0" w:line="240" w:lineRule="auto"/>
        <w:jc w:val="both"/>
        <w:rPr>
          <w:rFonts w:cstheme="minorHAnsi"/>
        </w:rPr>
      </w:pPr>
      <w:r w:rsidRPr="00E9443E">
        <w:rPr>
          <w:rFonts w:cstheme="minorHAnsi"/>
        </w:rPr>
        <w:t xml:space="preserve">Use of library-issued digital tools and </w:t>
      </w:r>
      <w:proofErr w:type="spellStart"/>
      <w:r w:rsidRPr="00E9443E">
        <w:rPr>
          <w:rFonts w:cstheme="minorHAnsi"/>
        </w:rPr>
        <w:t>technolog</w:t>
      </w:r>
      <w:proofErr w:type="spellEnd"/>
      <w:r w:rsidRPr="00E9443E">
        <w:rPr>
          <w:rFonts w:cstheme="minorHAnsi"/>
        </w:rPr>
        <w:t>.</w:t>
      </w:r>
    </w:p>
    <w:p w14:paraId="56A81CA5" w14:textId="77777777" w:rsidR="00DA4AA2" w:rsidRPr="00E9443E" w:rsidRDefault="00DA4AA2" w:rsidP="00DA4AA2">
      <w:pPr>
        <w:pStyle w:val="ListParagraph"/>
        <w:widowControl w:val="0"/>
        <w:numPr>
          <w:ilvl w:val="0"/>
          <w:numId w:val="39"/>
        </w:numPr>
        <w:autoSpaceDE w:val="0"/>
        <w:autoSpaceDN w:val="0"/>
        <w:spacing w:after="0" w:line="240" w:lineRule="auto"/>
        <w:jc w:val="both"/>
        <w:rPr>
          <w:rFonts w:cstheme="minorHAnsi"/>
        </w:rPr>
      </w:pPr>
      <w:r w:rsidRPr="00E9443E">
        <w:rPr>
          <w:rFonts w:cstheme="minorHAnsi"/>
        </w:rPr>
        <w:t>Solid interpersonal, oral, and written communication skills. Strong networking, facilitation and outreach skills.</w:t>
      </w:r>
    </w:p>
    <w:p w14:paraId="0A5FC7CD" w14:textId="77777777" w:rsidR="00DA4AA2" w:rsidRPr="00E9443E" w:rsidRDefault="00DA4AA2" w:rsidP="00DA4AA2">
      <w:pPr>
        <w:pStyle w:val="ListParagraph"/>
        <w:widowControl w:val="0"/>
        <w:numPr>
          <w:ilvl w:val="0"/>
          <w:numId w:val="39"/>
        </w:numPr>
        <w:autoSpaceDE w:val="0"/>
        <w:autoSpaceDN w:val="0"/>
        <w:spacing w:after="0" w:line="240" w:lineRule="auto"/>
        <w:jc w:val="both"/>
        <w:rPr>
          <w:rFonts w:cstheme="minorHAnsi"/>
        </w:rPr>
      </w:pPr>
      <w:r w:rsidRPr="00E9443E">
        <w:rPr>
          <w:rFonts w:cstheme="minorHAnsi"/>
        </w:rPr>
        <w:t>Solid working knowledge of all MS Office suite and all Google applications.</w:t>
      </w:r>
    </w:p>
    <w:p w14:paraId="1780BF7E" w14:textId="77777777" w:rsidR="00DA4AA2" w:rsidRPr="00E9443E" w:rsidRDefault="00DA4AA2" w:rsidP="00DA4AA2">
      <w:pPr>
        <w:pStyle w:val="ListParagraph"/>
        <w:widowControl w:val="0"/>
        <w:numPr>
          <w:ilvl w:val="0"/>
          <w:numId w:val="39"/>
        </w:numPr>
        <w:autoSpaceDE w:val="0"/>
        <w:autoSpaceDN w:val="0"/>
        <w:spacing w:after="0" w:line="240" w:lineRule="auto"/>
        <w:jc w:val="both"/>
        <w:rPr>
          <w:rFonts w:cstheme="minorHAnsi"/>
        </w:rPr>
      </w:pPr>
      <w:r w:rsidRPr="00E9443E">
        <w:rPr>
          <w:rFonts w:cstheme="minorHAnsi"/>
        </w:rPr>
        <w:t>Bilingual abilities preferred.</w:t>
      </w:r>
    </w:p>
    <w:p w14:paraId="3740D478" w14:textId="670A83CD" w:rsidR="00C32106" w:rsidRPr="002507C6" w:rsidRDefault="00C32106" w:rsidP="002507C6">
      <w:pPr>
        <w:spacing w:after="0" w:line="0" w:lineRule="atLeast"/>
        <w:jc w:val="both"/>
        <w:rPr>
          <w:rFonts w:cstheme="minorHAnsi"/>
          <w:b/>
        </w:rPr>
      </w:pPr>
    </w:p>
    <w:p w14:paraId="79719985" w14:textId="1C92F300" w:rsidR="00C32106" w:rsidRPr="002507C6" w:rsidRDefault="00C32106" w:rsidP="002507C6">
      <w:pPr>
        <w:spacing w:after="0" w:line="0" w:lineRule="atLeast"/>
        <w:jc w:val="both"/>
        <w:rPr>
          <w:rFonts w:cstheme="minorHAnsi"/>
          <w:b/>
        </w:rPr>
      </w:pPr>
      <w:r w:rsidRPr="002507C6">
        <w:rPr>
          <w:rFonts w:cstheme="minorHAnsi"/>
          <w:b/>
        </w:rPr>
        <w:t xml:space="preserve">Preferred Qualifications: </w:t>
      </w:r>
    </w:p>
    <w:p w14:paraId="77725497" w14:textId="77777777" w:rsidR="00ED12E4" w:rsidRPr="002507C6" w:rsidRDefault="00ED12E4" w:rsidP="002507C6">
      <w:pPr>
        <w:pStyle w:val="PlainText"/>
        <w:numPr>
          <w:ilvl w:val="0"/>
          <w:numId w:val="35"/>
        </w:numPr>
        <w:jc w:val="both"/>
        <w:rPr>
          <w:rFonts w:asciiTheme="minorHAnsi" w:eastAsiaTheme="minorHAnsi" w:hAnsiTheme="minorHAnsi" w:cstheme="minorHAnsi"/>
          <w:sz w:val="22"/>
          <w:szCs w:val="22"/>
        </w:rPr>
      </w:pPr>
      <w:r w:rsidRPr="002507C6">
        <w:rPr>
          <w:rFonts w:asciiTheme="minorHAnsi" w:eastAsiaTheme="minorHAnsi" w:hAnsiTheme="minorHAnsi" w:cstheme="minorHAnsi"/>
          <w:sz w:val="22"/>
          <w:szCs w:val="22"/>
        </w:rPr>
        <w:t>CT State Certification School Library Media Specialist (062)</w:t>
      </w:r>
    </w:p>
    <w:p w14:paraId="782414CC" w14:textId="6680482D" w:rsidR="00ED12E4" w:rsidRPr="002507C6" w:rsidRDefault="00ED12E4" w:rsidP="002507C6">
      <w:pPr>
        <w:pStyle w:val="PlainText"/>
        <w:numPr>
          <w:ilvl w:val="0"/>
          <w:numId w:val="35"/>
        </w:numPr>
        <w:jc w:val="both"/>
        <w:rPr>
          <w:rFonts w:asciiTheme="minorHAnsi" w:eastAsiaTheme="minorHAnsi" w:hAnsiTheme="minorHAnsi" w:cstheme="minorHAnsi"/>
          <w:sz w:val="22"/>
          <w:szCs w:val="22"/>
        </w:rPr>
      </w:pPr>
      <w:r w:rsidRPr="002507C6">
        <w:rPr>
          <w:rFonts w:asciiTheme="minorHAnsi" w:eastAsiaTheme="minorHAnsi" w:hAnsiTheme="minorHAnsi" w:cstheme="minorHAnsi"/>
          <w:sz w:val="22"/>
          <w:szCs w:val="22"/>
        </w:rPr>
        <w:t xml:space="preserve">Teaching experience at the elementary level </w:t>
      </w:r>
    </w:p>
    <w:p w14:paraId="2B04726E" w14:textId="77777777" w:rsidR="002507C6" w:rsidRPr="002507C6" w:rsidRDefault="002507C6" w:rsidP="002507C6">
      <w:pPr>
        <w:pStyle w:val="PlainText"/>
        <w:jc w:val="both"/>
        <w:rPr>
          <w:rFonts w:asciiTheme="minorHAnsi" w:eastAsiaTheme="minorHAnsi" w:hAnsiTheme="minorHAnsi" w:cstheme="minorHAnsi"/>
          <w:sz w:val="22"/>
          <w:szCs w:val="22"/>
        </w:rPr>
      </w:pPr>
    </w:p>
    <w:p w14:paraId="2BB0DD9A" w14:textId="5A1A1F69" w:rsidR="002507C6" w:rsidRPr="002507C6" w:rsidRDefault="002507C6" w:rsidP="002507C6">
      <w:pPr>
        <w:tabs>
          <w:tab w:val="left" w:pos="1080"/>
        </w:tabs>
        <w:autoSpaceDE w:val="0"/>
        <w:autoSpaceDN w:val="0"/>
        <w:adjustRightInd w:val="0"/>
        <w:spacing w:after="0" w:line="0" w:lineRule="atLeast"/>
        <w:jc w:val="both"/>
        <w:rPr>
          <w:rFonts w:cstheme="minorHAnsi"/>
        </w:rPr>
      </w:pPr>
      <w:r w:rsidRPr="002507C6">
        <w:rPr>
          <w:rFonts w:cstheme="minorHAnsi"/>
          <w:b/>
          <w:bCs/>
          <w:lang w:bidi="en-US"/>
        </w:rPr>
        <w:t>PHYSICAL</w:t>
      </w:r>
      <w:r w:rsidRPr="002507C6">
        <w:rPr>
          <w:rFonts w:cstheme="minorHAnsi"/>
        </w:rPr>
        <w:t xml:space="preserve"> </w:t>
      </w:r>
      <w:r w:rsidRPr="002507C6">
        <w:rPr>
          <w:rFonts w:cstheme="minorHAnsi"/>
          <w:b/>
          <w:bCs/>
          <w:lang w:bidi="en-US"/>
        </w:rPr>
        <w:t>DEMANDS</w:t>
      </w:r>
    </w:p>
    <w:p w14:paraId="23959E43" w14:textId="77777777" w:rsidR="002507C6" w:rsidRPr="002507C6" w:rsidRDefault="002507C6" w:rsidP="002507C6">
      <w:pPr>
        <w:pStyle w:val="PlainText"/>
        <w:jc w:val="both"/>
        <w:rPr>
          <w:rFonts w:asciiTheme="minorHAnsi" w:eastAsiaTheme="minorHAnsi" w:hAnsiTheme="minorHAnsi" w:cstheme="minorHAnsi"/>
          <w:sz w:val="22"/>
          <w:szCs w:val="22"/>
        </w:rPr>
      </w:pPr>
    </w:p>
    <w:p w14:paraId="19D355F6" w14:textId="77777777" w:rsidR="002507C6" w:rsidRPr="002507C6" w:rsidRDefault="002507C6"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Ability to continuously bend, twist, stoop, reach and pull.</w:t>
      </w:r>
    </w:p>
    <w:p w14:paraId="5B958CBE" w14:textId="77777777" w:rsidR="002507C6" w:rsidRPr="002507C6" w:rsidRDefault="002507C6"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Ability to keep composure in everyday, potentially stressful situations.</w:t>
      </w:r>
    </w:p>
    <w:p w14:paraId="13452EB7" w14:textId="77777777" w:rsidR="002507C6" w:rsidRPr="002507C6" w:rsidRDefault="002507C6"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Ability to meet a flexible work schedule, including evenings and weekends.</w:t>
      </w:r>
    </w:p>
    <w:p w14:paraId="601DE637" w14:textId="77777777" w:rsidR="002507C6" w:rsidRPr="002507C6" w:rsidRDefault="002507C6"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Able to walk, sit and stand for extended periods of time.</w:t>
      </w:r>
    </w:p>
    <w:p w14:paraId="7615AD9C" w14:textId="77777777" w:rsidR="002507C6" w:rsidRPr="002507C6" w:rsidRDefault="002507C6" w:rsidP="002507C6">
      <w:pPr>
        <w:pStyle w:val="ListParagraph"/>
        <w:widowControl w:val="0"/>
        <w:numPr>
          <w:ilvl w:val="0"/>
          <w:numId w:val="39"/>
        </w:numPr>
        <w:autoSpaceDE w:val="0"/>
        <w:autoSpaceDN w:val="0"/>
        <w:spacing w:after="0" w:line="240" w:lineRule="auto"/>
        <w:jc w:val="both"/>
        <w:rPr>
          <w:rFonts w:cstheme="minorHAnsi"/>
          <w:color w:val="333333"/>
        </w:rPr>
      </w:pPr>
      <w:r w:rsidRPr="002507C6">
        <w:rPr>
          <w:rFonts w:cstheme="minorHAnsi"/>
          <w:color w:val="333333"/>
        </w:rPr>
        <w:t>Close vision, distance vision, peripheral vision, depth perception, and the ability to adjust focus.</w:t>
      </w:r>
    </w:p>
    <w:p w14:paraId="38B22D83" w14:textId="77777777" w:rsidR="002507C6" w:rsidRPr="002507C6" w:rsidRDefault="002507C6" w:rsidP="002507C6">
      <w:pPr>
        <w:pStyle w:val="ListParagraph"/>
        <w:widowControl w:val="0"/>
        <w:numPr>
          <w:ilvl w:val="0"/>
          <w:numId w:val="39"/>
        </w:numPr>
        <w:autoSpaceDE w:val="0"/>
        <w:autoSpaceDN w:val="0"/>
        <w:spacing w:after="0" w:line="240" w:lineRule="auto"/>
        <w:jc w:val="both"/>
        <w:rPr>
          <w:rFonts w:cstheme="minorHAnsi"/>
        </w:rPr>
      </w:pPr>
      <w:r w:rsidRPr="002507C6">
        <w:rPr>
          <w:rFonts w:cstheme="minorHAnsi"/>
          <w:color w:val="333333"/>
        </w:rPr>
        <w:t>Lifting of moderate to heavy weight material up to 50 lbs.</w:t>
      </w:r>
    </w:p>
    <w:p w14:paraId="6C46EB13" w14:textId="77777777" w:rsidR="002507C6" w:rsidRPr="002507C6" w:rsidRDefault="002507C6" w:rsidP="002507C6">
      <w:pPr>
        <w:pStyle w:val="PlainText"/>
        <w:jc w:val="both"/>
        <w:rPr>
          <w:rFonts w:asciiTheme="minorHAnsi" w:eastAsiaTheme="minorHAnsi" w:hAnsiTheme="minorHAnsi" w:cstheme="minorHAnsi"/>
          <w:sz w:val="22"/>
          <w:szCs w:val="22"/>
        </w:rPr>
      </w:pPr>
    </w:p>
    <w:p w14:paraId="5D95673C" w14:textId="62206721" w:rsidR="00A15A10" w:rsidRPr="002507C6" w:rsidRDefault="00A15A10" w:rsidP="002507C6">
      <w:pPr>
        <w:pStyle w:val="Default"/>
        <w:jc w:val="both"/>
        <w:rPr>
          <w:rFonts w:asciiTheme="minorHAnsi" w:hAnsiTheme="minorHAnsi" w:cstheme="minorHAnsi"/>
          <w:b/>
          <w:color w:val="auto"/>
          <w:sz w:val="22"/>
          <w:szCs w:val="22"/>
        </w:rPr>
      </w:pPr>
      <w:r w:rsidRPr="002507C6">
        <w:rPr>
          <w:rFonts w:asciiTheme="minorHAnsi" w:hAnsiTheme="minorHAnsi" w:cstheme="minorHAnsi"/>
          <w:b/>
          <w:color w:val="auto"/>
          <w:sz w:val="22"/>
          <w:szCs w:val="22"/>
        </w:rPr>
        <w:t xml:space="preserve">What we offer employees: </w:t>
      </w:r>
    </w:p>
    <w:p w14:paraId="1021516E" w14:textId="77777777" w:rsidR="004A4C67" w:rsidRPr="002507C6" w:rsidRDefault="004A4C67" w:rsidP="002507C6">
      <w:pPr>
        <w:pStyle w:val="Default"/>
        <w:jc w:val="both"/>
        <w:rPr>
          <w:rFonts w:asciiTheme="minorHAnsi" w:hAnsiTheme="minorHAnsi" w:cstheme="minorHAnsi"/>
          <w:b/>
          <w:color w:val="auto"/>
          <w:sz w:val="22"/>
          <w:szCs w:val="22"/>
        </w:rPr>
      </w:pPr>
    </w:p>
    <w:p w14:paraId="52A17B1A" w14:textId="77777777" w:rsidR="00F213E8" w:rsidRPr="002507C6" w:rsidRDefault="00F213E8" w:rsidP="002507C6">
      <w:pPr>
        <w:pStyle w:val="Default"/>
        <w:jc w:val="both"/>
        <w:rPr>
          <w:rFonts w:asciiTheme="minorHAnsi" w:hAnsiTheme="minorHAnsi" w:cstheme="minorHAnsi"/>
          <w:color w:val="auto"/>
          <w:sz w:val="22"/>
          <w:szCs w:val="22"/>
        </w:rPr>
      </w:pPr>
      <w:r w:rsidRPr="002507C6">
        <w:rPr>
          <w:rFonts w:asciiTheme="minorHAnsi" w:hAnsiTheme="minorHAnsi" w:cstheme="minorHAnsi"/>
          <w:color w:val="auto"/>
          <w:sz w:val="22"/>
          <w:szCs w:val="22"/>
        </w:rPr>
        <w:t xml:space="preserve">Hartford Public Library offers robust benefits you won’t find at other nonprofit organizations through a unique partnership with the City of Hartford. </w:t>
      </w:r>
      <w:r w:rsidRPr="002507C6">
        <w:rPr>
          <w:rFonts w:asciiTheme="minorHAnsi" w:hAnsiTheme="minorHAnsi" w:cstheme="minorHAnsi"/>
          <w:b/>
          <w:color w:val="auto"/>
          <w:sz w:val="22"/>
          <w:szCs w:val="22"/>
        </w:rPr>
        <w:t>This includes:</w:t>
      </w:r>
      <w:r w:rsidRPr="002507C6">
        <w:rPr>
          <w:rFonts w:asciiTheme="minorHAnsi" w:hAnsiTheme="minorHAnsi" w:cstheme="minorHAnsi"/>
          <w:color w:val="auto"/>
          <w:sz w:val="22"/>
          <w:szCs w:val="22"/>
        </w:rPr>
        <w:t xml:space="preserve"> </w:t>
      </w:r>
    </w:p>
    <w:p w14:paraId="17FC84FE" w14:textId="77777777" w:rsidR="00F213E8" w:rsidRPr="002507C6" w:rsidRDefault="00F213E8" w:rsidP="002507C6">
      <w:pPr>
        <w:pStyle w:val="Default"/>
        <w:jc w:val="both"/>
        <w:rPr>
          <w:rFonts w:asciiTheme="minorHAnsi" w:eastAsia="Calibri" w:hAnsiTheme="minorHAnsi" w:cstheme="minorHAnsi"/>
          <w:bCs/>
          <w:color w:val="auto"/>
          <w:sz w:val="22"/>
          <w:szCs w:val="22"/>
        </w:rPr>
      </w:pPr>
    </w:p>
    <w:p w14:paraId="4D86B101" w14:textId="77777777" w:rsidR="00F213E8" w:rsidRPr="002507C6" w:rsidRDefault="00F213E8" w:rsidP="002507C6">
      <w:pPr>
        <w:pStyle w:val="Default"/>
        <w:numPr>
          <w:ilvl w:val="0"/>
          <w:numId w:val="25"/>
        </w:numPr>
        <w:jc w:val="both"/>
        <w:rPr>
          <w:rFonts w:asciiTheme="minorHAnsi" w:eastAsia="Calibri" w:hAnsiTheme="minorHAnsi" w:cstheme="minorHAnsi"/>
          <w:bCs/>
          <w:color w:val="auto"/>
          <w:sz w:val="22"/>
          <w:szCs w:val="22"/>
        </w:rPr>
      </w:pPr>
      <w:r w:rsidRPr="002507C6">
        <w:rPr>
          <w:rFonts w:asciiTheme="minorHAnsi" w:eastAsia="Calibri" w:hAnsiTheme="minorHAnsi" w:cstheme="minorHAnsi"/>
          <w:bCs/>
          <w:color w:val="auto"/>
          <w:sz w:val="22"/>
          <w:szCs w:val="22"/>
        </w:rPr>
        <w:t xml:space="preserve">MERF Pension Plan with employer contribution </w:t>
      </w:r>
    </w:p>
    <w:p w14:paraId="43415E10" w14:textId="77777777" w:rsidR="00F213E8" w:rsidRPr="002507C6" w:rsidRDefault="00F213E8" w:rsidP="002507C6">
      <w:pPr>
        <w:pStyle w:val="Default"/>
        <w:numPr>
          <w:ilvl w:val="0"/>
          <w:numId w:val="25"/>
        </w:numPr>
        <w:jc w:val="both"/>
        <w:rPr>
          <w:rFonts w:asciiTheme="minorHAnsi" w:eastAsia="Calibri" w:hAnsiTheme="minorHAnsi" w:cstheme="minorHAnsi"/>
          <w:bCs/>
          <w:color w:val="auto"/>
          <w:sz w:val="22"/>
          <w:szCs w:val="22"/>
        </w:rPr>
      </w:pPr>
      <w:r w:rsidRPr="002507C6">
        <w:rPr>
          <w:rFonts w:asciiTheme="minorHAnsi" w:eastAsia="Calibri" w:hAnsiTheme="minorHAnsi" w:cstheme="minorHAnsi"/>
          <w:bCs/>
          <w:color w:val="auto"/>
          <w:sz w:val="22"/>
          <w:szCs w:val="22"/>
        </w:rPr>
        <w:t xml:space="preserve">Health Care, Dental, Pharmacy benefits </w:t>
      </w:r>
    </w:p>
    <w:p w14:paraId="3DC25877" w14:textId="77777777" w:rsidR="00F213E8" w:rsidRPr="002507C6" w:rsidRDefault="00F213E8" w:rsidP="002507C6">
      <w:pPr>
        <w:pStyle w:val="Default"/>
        <w:numPr>
          <w:ilvl w:val="0"/>
          <w:numId w:val="25"/>
        </w:numPr>
        <w:jc w:val="both"/>
        <w:rPr>
          <w:rFonts w:asciiTheme="minorHAnsi" w:eastAsia="Calibri" w:hAnsiTheme="minorHAnsi" w:cstheme="minorHAnsi"/>
          <w:bCs/>
          <w:color w:val="auto"/>
          <w:sz w:val="22"/>
          <w:szCs w:val="22"/>
        </w:rPr>
      </w:pPr>
      <w:r w:rsidRPr="002507C6">
        <w:rPr>
          <w:rFonts w:asciiTheme="minorHAnsi" w:eastAsia="Calibri" w:hAnsiTheme="minorHAnsi" w:cstheme="minorHAnsi"/>
          <w:bCs/>
          <w:color w:val="auto"/>
          <w:sz w:val="22"/>
          <w:szCs w:val="22"/>
        </w:rPr>
        <w:t xml:space="preserve">Life Insurance </w:t>
      </w:r>
    </w:p>
    <w:p w14:paraId="63C8A019" w14:textId="77777777" w:rsidR="00F213E8" w:rsidRPr="002507C6" w:rsidRDefault="00F213E8" w:rsidP="002507C6">
      <w:pPr>
        <w:pStyle w:val="Default"/>
        <w:numPr>
          <w:ilvl w:val="0"/>
          <w:numId w:val="25"/>
        </w:numPr>
        <w:jc w:val="both"/>
        <w:rPr>
          <w:rFonts w:asciiTheme="minorHAnsi" w:eastAsia="Calibri" w:hAnsiTheme="minorHAnsi" w:cstheme="minorHAnsi"/>
          <w:bCs/>
          <w:color w:val="auto"/>
          <w:sz w:val="22"/>
          <w:szCs w:val="22"/>
        </w:rPr>
      </w:pPr>
      <w:r w:rsidRPr="002507C6">
        <w:rPr>
          <w:rFonts w:asciiTheme="minorHAnsi" w:eastAsia="Calibri" w:hAnsiTheme="minorHAnsi" w:cstheme="minorHAnsi"/>
          <w:bCs/>
          <w:color w:val="auto"/>
          <w:sz w:val="22"/>
          <w:szCs w:val="22"/>
        </w:rPr>
        <w:t xml:space="preserve">Long Term Disability Insurance </w:t>
      </w:r>
    </w:p>
    <w:p w14:paraId="22B2DB3E" w14:textId="77777777" w:rsidR="00F213E8" w:rsidRPr="002507C6" w:rsidRDefault="00F213E8" w:rsidP="002507C6">
      <w:pPr>
        <w:pStyle w:val="Default"/>
        <w:numPr>
          <w:ilvl w:val="0"/>
          <w:numId w:val="25"/>
        </w:numPr>
        <w:jc w:val="both"/>
        <w:rPr>
          <w:rFonts w:asciiTheme="minorHAnsi" w:eastAsia="Calibri" w:hAnsiTheme="minorHAnsi" w:cstheme="minorHAnsi"/>
          <w:bCs/>
          <w:color w:val="auto"/>
          <w:sz w:val="22"/>
          <w:szCs w:val="22"/>
        </w:rPr>
      </w:pPr>
      <w:r w:rsidRPr="002507C6">
        <w:rPr>
          <w:rFonts w:asciiTheme="minorHAnsi" w:eastAsia="Calibri" w:hAnsiTheme="minorHAnsi" w:cstheme="minorHAnsi"/>
          <w:bCs/>
          <w:color w:val="auto"/>
          <w:sz w:val="22"/>
          <w:szCs w:val="22"/>
        </w:rPr>
        <w:t xml:space="preserve">Mental health support through the Employee Assistance Program </w:t>
      </w:r>
    </w:p>
    <w:p w14:paraId="42918C2D" w14:textId="77777777" w:rsidR="00F213E8" w:rsidRPr="002507C6" w:rsidRDefault="00F213E8" w:rsidP="002507C6">
      <w:pPr>
        <w:pStyle w:val="Default"/>
        <w:numPr>
          <w:ilvl w:val="0"/>
          <w:numId w:val="25"/>
        </w:numPr>
        <w:jc w:val="both"/>
        <w:rPr>
          <w:rFonts w:asciiTheme="minorHAnsi" w:eastAsia="Calibri" w:hAnsiTheme="minorHAnsi" w:cstheme="minorHAnsi"/>
          <w:bCs/>
          <w:color w:val="auto"/>
          <w:sz w:val="22"/>
          <w:szCs w:val="22"/>
        </w:rPr>
      </w:pPr>
      <w:r w:rsidRPr="002507C6">
        <w:rPr>
          <w:rFonts w:asciiTheme="minorHAnsi" w:eastAsia="Calibri" w:hAnsiTheme="minorHAnsi" w:cstheme="minorHAnsi"/>
          <w:bCs/>
          <w:color w:val="auto"/>
          <w:sz w:val="22"/>
          <w:szCs w:val="22"/>
        </w:rPr>
        <w:t xml:space="preserve">Tuition reimbursement program </w:t>
      </w:r>
    </w:p>
    <w:p w14:paraId="64BB6C18" w14:textId="77777777" w:rsidR="00F213E8" w:rsidRPr="002507C6" w:rsidRDefault="00F213E8" w:rsidP="002507C6">
      <w:pPr>
        <w:pStyle w:val="Default"/>
        <w:numPr>
          <w:ilvl w:val="0"/>
          <w:numId w:val="25"/>
        </w:numPr>
        <w:jc w:val="both"/>
        <w:rPr>
          <w:rFonts w:asciiTheme="minorHAnsi" w:eastAsia="Calibri" w:hAnsiTheme="minorHAnsi" w:cstheme="minorHAnsi"/>
          <w:bCs/>
          <w:color w:val="auto"/>
          <w:sz w:val="22"/>
          <w:szCs w:val="22"/>
        </w:rPr>
      </w:pPr>
      <w:r w:rsidRPr="002507C6">
        <w:rPr>
          <w:rFonts w:asciiTheme="minorHAnsi" w:eastAsia="Calibri" w:hAnsiTheme="minorHAnsi" w:cstheme="minorHAnsi"/>
          <w:bCs/>
          <w:color w:val="auto"/>
          <w:sz w:val="22"/>
          <w:szCs w:val="22"/>
        </w:rPr>
        <w:t xml:space="preserve">Paid professional development, continuing education and staff engagement opportunities </w:t>
      </w:r>
    </w:p>
    <w:p w14:paraId="052EB515" w14:textId="77777777" w:rsidR="00F213E8" w:rsidRPr="002507C6" w:rsidRDefault="00F213E8" w:rsidP="002507C6">
      <w:pPr>
        <w:pStyle w:val="Default"/>
        <w:numPr>
          <w:ilvl w:val="0"/>
          <w:numId w:val="25"/>
        </w:numPr>
        <w:jc w:val="both"/>
        <w:rPr>
          <w:rFonts w:asciiTheme="minorHAnsi" w:eastAsia="Calibri" w:hAnsiTheme="minorHAnsi" w:cstheme="minorHAnsi"/>
          <w:bCs/>
          <w:color w:val="auto"/>
          <w:sz w:val="22"/>
          <w:szCs w:val="22"/>
        </w:rPr>
      </w:pPr>
      <w:r w:rsidRPr="002507C6">
        <w:rPr>
          <w:rFonts w:asciiTheme="minorHAnsi" w:eastAsia="Calibri" w:hAnsiTheme="minorHAnsi" w:cstheme="minorHAnsi"/>
          <w:bCs/>
          <w:color w:val="auto"/>
          <w:sz w:val="22"/>
          <w:szCs w:val="22"/>
        </w:rPr>
        <w:t xml:space="preserve">Commitment to, and active plan of, diversity, equity, and inclusion work including implementation of the staff-led DEI Road Map </w:t>
      </w:r>
    </w:p>
    <w:p w14:paraId="5BB8D21C" w14:textId="77777777" w:rsidR="002507C6" w:rsidRPr="002507C6" w:rsidRDefault="002507C6" w:rsidP="002507C6">
      <w:pPr>
        <w:pStyle w:val="Default"/>
        <w:jc w:val="both"/>
        <w:rPr>
          <w:rFonts w:asciiTheme="minorHAnsi" w:hAnsiTheme="minorHAnsi" w:cstheme="minorHAnsi"/>
          <w:b/>
          <w:color w:val="auto"/>
          <w:sz w:val="22"/>
          <w:szCs w:val="22"/>
        </w:rPr>
      </w:pPr>
    </w:p>
    <w:p w14:paraId="5747F3FF" w14:textId="2233E89C" w:rsidR="00A15A10" w:rsidRPr="002507C6" w:rsidRDefault="00A15A10" w:rsidP="002507C6">
      <w:pPr>
        <w:pStyle w:val="Default"/>
        <w:jc w:val="both"/>
        <w:rPr>
          <w:rFonts w:asciiTheme="minorHAnsi" w:hAnsiTheme="minorHAnsi" w:cstheme="minorHAnsi"/>
          <w:b/>
          <w:color w:val="auto"/>
          <w:sz w:val="22"/>
          <w:szCs w:val="22"/>
        </w:rPr>
      </w:pPr>
      <w:r w:rsidRPr="002507C6">
        <w:rPr>
          <w:rFonts w:asciiTheme="minorHAnsi" w:hAnsiTheme="minorHAnsi" w:cstheme="minorHAnsi"/>
          <w:b/>
          <w:color w:val="auto"/>
          <w:sz w:val="22"/>
          <w:szCs w:val="22"/>
        </w:rPr>
        <w:t xml:space="preserve">What we offer the community: </w:t>
      </w:r>
    </w:p>
    <w:p w14:paraId="3C6F7CBE" w14:textId="77777777" w:rsidR="004A4C67" w:rsidRPr="002507C6" w:rsidRDefault="004A4C67" w:rsidP="002507C6">
      <w:pPr>
        <w:pStyle w:val="Default"/>
        <w:jc w:val="both"/>
        <w:rPr>
          <w:rFonts w:asciiTheme="minorHAnsi" w:hAnsiTheme="minorHAnsi" w:cstheme="minorHAnsi"/>
          <w:b/>
          <w:color w:val="auto"/>
          <w:sz w:val="22"/>
          <w:szCs w:val="22"/>
        </w:rPr>
      </w:pPr>
    </w:p>
    <w:p w14:paraId="02C002B4" w14:textId="1C115739" w:rsidR="00A15A10" w:rsidRPr="002507C6" w:rsidRDefault="00A15A10" w:rsidP="002507C6">
      <w:pPr>
        <w:pStyle w:val="Default"/>
        <w:jc w:val="both"/>
        <w:rPr>
          <w:rFonts w:asciiTheme="minorHAnsi" w:hAnsiTheme="minorHAnsi" w:cstheme="minorHAnsi"/>
          <w:color w:val="auto"/>
          <w:sz w:val="22"/>
          <w:szCs w:val="22"/>
        </w:rPr>
      </w:pPr>
      <w:r w:rsidRPr="002507C6">
        <w:rPr>
          <w:rFonts w:asciiTheme="minorHAnsi" w:hAnsiTheme="minorHAnsi" w:cstheme="minorHAnsi"/>
          <w:color w:val="auto"/>
          <w:sz w:val="22"/>
          <w:szCs w:val="22"/>
        </w:rPr>
        <w:t xml:space="preserve">The Hartford Public Library is a national leader in redefining urban public libraries in the 21st century as innovative, stimulating and engaging spaces where people can learn and discover, explore their passions and find a rich array of resources that contribute to a full life. We are an integral part of the Hartford community and offer programs for all our citizens. With 7 locations and robust outreach services, we are here for Hartford. Our programs include: </w:t>
      </w:r>
    </w:p>
    <w:p w14:paraId="604BE326" w14:textId="77777777" w:rsidR="004A4C67" w:rsidRPr="002507C6" w:rsidRDefault="004A4C67" w:rsidP="002507C6">
      <w:pPr>
        <w:pStyle w:val="Default"/>
        <w:jc w:val="both"/>
        <w:rPr>
          <w:rFonts w:asciiTheme="minorHAnsi" w:hAnsiTheme="minorHAnsi" w:cstheme="minorHAnsi"/>
          <w:color w:val="auto"/>
          <w:sz w:val="22"/>
          <w:szCs w:val="22"/>
        </w:rPr>
      </w:pPr>
    </w:p>
    <w:p w14:paraId="6E17831A" w14:textId="77777777" w:rsidR="00A15A10" w:rsidRPr="002507C6" w:rsidRDefault="00A15A10" w:rsidP="002507C6">
      <w:pPr>
        <w:pStyle w:val="Default"/>
        <w:numPr>
          <w:ilvl w:val="0"/>
          <w:numId w:val="26"/>
        </w:numPr>
        <w:jc w:val="both"/>
        <w:rPr>
          <w:rFonts w:asciiTheme="minorHAnsi" w:hAnsiTheme="minorHAnsi" w:cstheme="minorHAnsi"/>
          <w:color w:val="auto"/>
          <w:sz w:val="22"/>
          <w:szCs w:val="22"/>
        </w:rPr>
      </w:pPr>
      <w:r w:rsidRPr="002507C6">
        <w:rPr>
          <w:rFonts w:asciiTheme="minorHAnsi" w:hAnsiTheme="minorHAnsi" w:cstheme="minorHAnsi"/>
          <w:color w:val="auto"/>
          <w:sz w:val="22"/>
          <w:szCs w:val="22"/>
        </w:rPr>
        <w:t xml:space="preserve">The American Place, which offers a variety of free services to welcome immigrants and refugees including English Language Learning, Citizenship preparation and civic engagement </w:t>
      </w:r>
    </w:p>
    <w:p w14:paraId="3EBE31E9" w14:textId="77777777" w:rsidR="00A15A10" w:rsidRPr="002507C6" w:rsidRDefault="00A15A10" w:rsidP="002507C6">
      <w:pPr>
        <w:pStyle w:val="Default"/>
        <w:numPr>
          <w:ilvl w:val="0"/>
          <w:numId w:val="26"/>
        </w:numPr>
        <w:jc w:val="both"/>
        <w:rPr>
          <w:rFonts w:asciiTheme="minorHAnsi" w:hAnsiTheme="minorHAnsi" w:cstheme="minorHAnsi"/>
          <w:color w:val="auto"/>
          <w:sz w:val="22"/>
          <w:szCs w:val="22"/>
        </w:rPr>
      </w:pPr>
      <w:r w:rsidRPr="002507C6">
        <w:rPr>
          <w:rFonts w:asciiTheme="minorHAnsi" w:hAnsiTheme="minorHAnsi" w:cstheme="minorHAnsi"/>
          <w:color w:val="auto"/>
          <w:sz w:val="22"/>
          <w:szCs w:val="22"/>
        </w:rPr>
        <w:t xml:space="preserve">Digital Library Lab </w:t>
      </w:r>
    </w:p>
    <w:p w14:paraId="35F75AE7" w14:textId="77777777" w:rsidR="00A15A10" w:rsidRPr="002507C6" w:rsidRDefault="00A15A10" w:rsidP="002507C6">
      <w:pPr>
        <w:pStyle w:val="Default"/>
        <w:numPr>
          <w:ilvl w:val="0"/>
          <w:numId w:val="26"/>
        </w:numPr>
        <w:jc w:val="both"/>
        <w:rPr>
          <w:rFonts w:asciiTheme="minorHAnsi" w:hAnsiTheme="minorHAnsi" w:cstheme="minorHAnsi"/>
          <w:color w:val="auto"/>
          <w:sz w:val="22"/>
          <w:szCs w:val="22"/>
        </w:rPr>
      </w:pPr>
      <w:r w:rsidRPr="002507C6">
        <w:rPr>
          <w:rFonts w:asciiTheme="minorHAnsi" w:hAnsiTheme="minorHAnsi" w:cstheme="minorHAnsi"/>
          <w:color w:val="auto"/>
          <w:sz w:val="22"/>
          <w:szCs w:val="22"/>
        </w:rPr>
        <w:t xml:space="preserve">Hartford History Center </w:t>
      </w:r>
    </w:p>
    <w:p w14:paraId="30305937" w14:textId="77777777" w:rsidR="00A15A10" w:rsidRPr="002507C6" w:rsidRDefault="00A15A10" w:rsidP="002507C6">
      <w:pPr>
        <w:pStyle w:val="Default"/>
        <w:numPr>
          <w:ilvl w:val="0"/>
          <w:numId w:val="26"/>
        </w:numPr>
        <w:jc w:val="both"/>
        <w:rPr>
          <w:rFonts w:asciiTheme="minorHAnsi" w:hAnsiTheme="minorHAnsi" w:cstheme="minorHAnsi"/>
          <w:color w:val="auto"/>
          <w:sz w:val="22"/>
          <w:szCs w:val="22"/>
        </w:rPr>
      </w:pPr>
      <w:r w:rsidRPr="002507C6">
        <w:rPr>
          <w:rFonts w:asciiTheme="minorHAnsi" w:hAnsiTheme="minorHAnsi" w:cstheme="minorHAnsi"/>
          <w:color w:val="auto"/>
          <w:sz w:val="22"/>
          <w:szCs w:val="22"/>
        </w:rPr>
        <w:t xml:space="preserve">HPL Studios </w:t>
      </w:r>
    </w:p>
    <w:p w14:paraId="5A5EAB12" w14:textId="77777777" w:rsidR="00A15A10" w:rsidRPr="002507C6" w:rsidRDefault="00A15A10" w:rsidP="002507C6">
      <w:pPr>
        <w:pStyle w:val="Default"/>
        <w:numPr>
          <w:ilvl w:val="0"/>
          <w:numId w:val="26"/>
        </w:numPr>
        <w:jc w:val="both"/>
        <w:rPr>
          <w:rFonts w:asciiTheme="minorHAnsi" w:hAnsiTheme="minorHAnsi" w:cstheme="minorHAnsi"/>
          <w:color w:val="auto"/>
          <w:sz w:val="22"/>
          <w:szCs w:val="22"/>
        </w:rPr>
      </w:pPr>
      <w:r w:rsidRPr="002507C6">
        <w:rPr>
          <w:rFonts w:asciiTheme="minorHAnsi" w:hAnsiTheme="minorHAnsi" w:cstheme="minorHAnsi"/>
          <w:color w:val="auto"/>
          <w:sz w:val="22"/>
          <w:szCs w:val="22"/>
        </w:rPr>
        <w:t xml:space="preserve">YOUmedia teen spaces </w:t>
      </w:r>
    </w:p>
    <w:p w14:paraId="78659713" w14:textId="77777777" w:rsidR="00A15A10" w:rsidRPr="002507C6" w:rsidRDefault="00A15A10" w:rsidP="002507C6">
      <w:pPr>
        <w:pStyle w:val="Default"/>
        <w:numPr>
          <w:ilvl w:val="0"/>
          <w:numId w:val="26"/>
        </w:numPr>
        <w:jc w:val="both"/>
        <w:rPr>
          <w:rFonts w:asciiTheme="minorHAnsi" w:hAnsiTheme="minorHAnsi" w:cstheme="minorHAnsi"/>
          <w:color w:val="auto"/>
          <w:sz w:val="22"/>
          <w:szCs w:val="22"/>
        </w:rPr>
      </w:pPr>
      <w:r w:rsidRPr="002507C6">
        <w:rPr>
          <w:rFonts w:asciiTheme="minorHAnsi" w:hAnsiTheme="minorHAnsi" w:cstheme="minorHAnsi"/>
          <w:color w:val="auto"/>
          <w:sz w:val="22"/>
          <w:szCs w:val="22"/>
        </w:rPr>
        <w:t xml:space="preserve">Baby Grand Jazz, a free series of Jazz performances open to everyone </w:t>
      </w:r>
    </w:p>
    <w:p w14:paraId="72828BE9" w14:textId="77777777" w:rsidR="00A15A10" w:rsidRPr="002507C6" w:rsidRDefault="00A15A10" w:rsidP="002507C6">
      <w:pPr>
        <w:pStyle w:val="Default"/>
        <w:numPr>
          <w:ilvl w:val="0"/>
          <w:numId w:val="26"/>
        </w:numPr>
        <w:jc w:val="both"/>
        <w:rPr>
          <w:rFonts w:asciiTheme="minorHAnsi" w:hAnsiTheme="minorHAnsi" w:cstheme="minorHAnsi"/>
          <w:color w:val="auto"/>
          <w:sz w:val="22"/>
          <w:szCs w:val="22"/>
        </w:rPr>
      </w:pPr>
      <w:r w:rsidRPr="002507C6">
        <w:rPr>
          <w:rFonts w:asciiTheme="minorHAnsi" w:hAnsiTheme="minorHAnsi" w:cstheme="minorHAnsi"/>
          <w:color w:val="auto"/>
          <w:sz w:val="22"/>
          <w:szCs w:val="22"/>
        </w:rPr>
        <w:t xml:space="preserve">Summer Learning </w:t>
      </w:r>
    </w:p>
    <w:p w14:paraId="1FB915B3" w14:textId="77777777" w:rsidR="00A15A10" w:rsidRPr="002507C6" w:rsidRDefault="00A15A10" w:rsidP="002507C6">
      <w:pPr>
        <w:pStyle w:val="Default"/>
        <w:numPr>
          <w:ilvl w:val="0"/>
          <w:numId w:val="26"/>
        </w:numPr>
        <w:jc w:val="both"/>
        <w:rPr>
          <w:rFonts w:asciiTheme="minorHAnsi" w:hAnsiTheme="minorHAnsi" w:cstheme="minorHAnsi"/>
          <w:color w:val="auto"/>
          <w:sz w:val="22"/>
          <w:szCs w:val="22"/>
        </w:rPr>
      </w:pPr>
      <w:r w:rsidRPr="002507C6">
        <w:rPr>
          <w:rFonts w:asciiTheme="minorHAnsi" w:hAnsiTheme="minorHAnsi" w:cstheme="minorHAnsi"/>
          <w:color w:val="auto"/>
          <w:sz w:val="22"/>
          <w:szCs w:val="22"/>
        </w:rPr>
        <w:t xml:space="preserve">Leap into Learning </w:t>
      </w:r>
    </w:p>
    <w:p w14:paraId="59D27185" w14:textId="77777777" w:rsidR="00A15A10" w:rsidRPr="002507C6" w:rsidRDefault="00A15A10" w:rsidP="002507C6">
      <w:pPr>
        <w:pStyle w:val="Default"/>
        <w:numPr>
          <w:ilvl w:val="0"/>
          <w:numId w:val="26"/>
        </w:numPr>
        <w:jc w:val="both"/>
        <w:rPr>
          <w:rFonts w:asciiTheme="minorHAnsi" w:hAnsiTheme="minorHAnsi" w:cstheme="minorHAnsi"/>
          <w:color w:val="auto"/>
          <w:sz w:val="22"/>
          <w:szCs w:val="22"/>
        </w:rPr>
      </w:pPr>
      <w:r w:rsidRPr="002507C6">
        <w:rPr>
          <w:rFonts w:asciiTheme="minorHAnsi" w:hAnsiTheme="minorHAnsi" w:cstheme="minorHAnsi"/>
          <w:color w:val="auto"/>
          <w:sz w:val="22"/>
          <w:szCs w:val="22"/>
        </w:rPr>
        <w:t xml:space="preserve">Early Literacy </w:t>
      </w:r>
    </w:p>
    <w:p w14:paraId="3009DDDD" w14:textId="77777777" w:rsidR="00A15A10" w:rsidRPr="002507C6" w:rsidRDefault="00A15A10" w:rsidP="002507C6">
      <w:pPr>
        <w:pStyle w:val="Default"/>
        <w:numPr>
          <w:ilvl w:val="0"/>
          <w:numId w:val="26"/>
        </w:numPr>
        <w:jc w:val="both"/>
        <w:rPr>
          <w:rFonts w:asciiTheme="minorHAnsi" w:hAnsiTheme="minorHAnsi" w:cstheme="minorHAnsi"/>
          <w:color w:val="auto"/>
          <w:sz w:val="22"/>
          <w:szCs w:val="22"/>
        </w:rPr>
      </w:pPr>
      <w:r w:rsidRPr="002507C6">
        <w:rPr>
          <w:rFonts w:asciiTheme="minorHAnsi" w:hAnsiTheme="minorHAnsi" w:cstheme="minorHAnsi"/>
          <w:color w:val="auto"/>
          <w:sz w:val="22"/>
          <w:szCs w:val="22"/>
        </w:rPr>
        <w:t xml:space="preserve">Adult education classes and support </w:t>
      </w:r>
    </w:p>
    <w:p w14:paraId="1F6B68B9" w14:textId="77777777" w:rsidR="00A15A10" w:rsidRPr="002507C6" w:rsidRDefault="00A15A10" w:rsidP="002507C6">
      <w:pPr>
        <w:pStyle w:val="Default"/>
        <w:numPr>
          <w:ilvl w:val="0"/>
          <w:numId w:val="26"/>
        </w:numPr>
        <w:jc w:val="both"/>
        <w:rPr>
          <w:rFonts w:asciiTheme="minorHAnsi" w:hAnsiTheme="minorHAnsi" w:cstheme="minorHAnsi"/>
          <w:color w:val="auto"/>
          <w:sz w:val="22"/>
          <w:szCs w:val="22"/>
        </w:rPr>
      </w:pPr>
      <w:r w:rsidRPr="002507C6">
        <w:rPr>
          <w:rFonts w:asciiTheme="minorHAnsi" w:hAnsiTheme="minorHAnsi" w:cstheme="minorHAnsi"/>
          <w:color w:val="auto"/>
          <w:sz w:val="22"/>
          <w:szCs w:val="22"/>
        </w:rPr>
        <w:t xml:space="preserve">Career Certification, GED </w:t>
      </w:r>
    </w:p>
    <w:p w14:paraId="5AFC2DF7" w14:textId="77777777" w:rsidR="00A15A10" w:rsidRPr="002507C6" w:rsidRDefault="00A15A10" w:rsidP="002507C6">
      <w:pPr>
        <w:pStyle w:val="Default"/>
        <w:numPr>
          <w:ilvl w:val="0"/>
          <w:numId w:val="26"/>
        </w:numPr>
        <w:jc w:val="both"/>
        <w:rPr>
          <w:rFonts w:asciiTheme="minorHAnsi" w:hAnsiTheme="minorHAnsi" w:cstheme="minorHAnsi"/>
          <w:color w:val="auto"/>
          <w:sz w:val="22"/>
          <w:szCs w:val="22"/>
        </w:rPr>
      </w:pPr>
      <w:r w:rsidRPr="002507C6">
        <w:rPr>
          <w:rFonts w:asciiTheme="minorHAnsi" w:hAnsiTheme="minorHAnsi" w:cstheme="minorHAnsi"/>
          <w:color w:val="auto"/>
          <w:sz w:val="22"/>
          <w:szCs w:val="22"/>
        </w:rPr>
        <w:t xml:space="preserve">Technology training and digital literacy </w:t>
      </w:r>
    </w:p>
    <w:p w14:paraId="1A8669AA" w14:textId="77777777" w:rsidR="00A15A10" w:rsidRPr="002507C6" w:rsidRDefault="00A15A10" w:rsidP="002507C6">
      <w:pPr>
        <w:pStyle w:val="Default"/>
        <w:numPr>
          <w:ilvl w:val="0"/>
          <w:numId w:val="26"/>
        </w:numPr>
        <w:jc w:val="both"/>
        <w:rPr>
          <w:rFonts w:asciiTheme="minorHAnsi" w:hAnsiTheme="minorHAnsi" w:cstheme="minorHAnsi"/>
          <w:color w:val="auto"/>
          <w:sz w:val="22"/>
          <w:szCs w:val="22"/>
        </w:rPr>
      </w:pPr>
      <w:r w:rsidRPr="002507C6">
        <w:rPr>
          <w:rFonts w:asciiTheme="minorHAnsi" w:hAnsiTheme="minorHAnsi" w:cstheme="minorHAnsi"/>
          <w:color w:val="auto"/>
          <w:sz w:val="22"/>
          <w:szCs w:val="22"/>
        </w:rPr>
        <w:t xml:space="preserve">Library of Things </w:t>
      </w:r>
    </w:p>
    <w:p w14:paraId="1A176A6A" w14:textId="4EC945C5" w:rsidR="00A15A10" w:rsidRPr="002507C6" w:rsidRDefault="00A15A10" w:rsidP="002507C6">
      <w:pPr>
        <w:pStyle w:val="Default"/>
        <w:numPr>
          <w:ilvl w:val="0"/>
          <w:numId w:val="26"/>
        </w:numPr>
        <w:jc w:val="both"/>
        <w:rPr>
          <w:rFonts w:asciiTheme="minorHAnsi" w:hAnsiTheme="minorHAnsi" w:cstheme="minorHAnsi"/>
          <w:color w:val="auto"/>
          <w:sz w:val="22"/>
          <w:szCs w:val="22"/>
        </w:rPr>
      </w:pPr>
      <w:r w:rsidRPr="002507C6">
        <w:rPr>
          <w:rFonts w:asciiTheme="minorHAnsi" w:hAnsiTheme="minorHAnsi" w:cstheme="minorHAnsi"/>
          <w:color w:val="auto"/>
          <w:sz w:val="22"/>
          <w:szCs w:val="22"/>
        </w:rPr>
        <w:t xml:space="preserve">Robust print, electronic, audio and video collections · And so much more! </w:t>
      </w:r>
    </w:p>
    <w:p w14:paraId="6B5CE07B" w14:textId="651CAD9E" w:rsidR="00541E35" w:rsidRPr="002507C6" w:rsidRDefault="00541E35" w:rsidP="002507C6">
      <w:pPr>
        <w:spacing w:after="0" w:line="0" w:lineRule="atLeast"/>
        <w:jc w:val="both"/>
        <w:rPr>
          <w:rFonts w:cstheme="minorHAnsi"/>
        </w:rPr>
      </w:pPr>
    </w:p>
    <w:p w14:paraId="7E8B65F8" w14:textId="3EA1B395" w:rsidR="00A15A10" w:rsidRPr="002507C6" w:rsidRDefault="007A1110" w:rsidP="002507C6">
      <w:pPr>
        <w:spacing w:after="0" w:line="0" w:lineRule="atLeast"/>
        <w:jc w:val="both"/>
        <w:rPr>
          <w:rFonts w:cstheme="minorHAnsi"/>
        </w:rPr>
      </w:pPr>
      <w:r w:rsidRPr="002507C6">
        <w:rPr>
          <w:rFonts w:cstheme="minorHAnsi"/>
          <w:b/>
        </w:rPr>
        <w:t xml:space="preserve">To </w:t>
      </w:r>
      <w:r w:rsidR="00FD5CDA" w:rsidRPr="002507C6">
        <w:rPr>
          <w:rFonts w:cstheme="minorHAnsi"/>
          <w:b/>
        </w:rPr>
        <w:t>Apply:</w:t>
      </w:r>
      <w:r w:rsidRPr="002507C6">
        <w:rPr>
          <w:rFonts w:cstheme="minorHAnsi"/>
          <w:b/>
        </w:rPr>
        <w:t xml:space="preserve"> </w:t>
      </w:r>
      <w:r w:rsidRPr="002507C6">
        <w:rPr>
          <w:rFonts w:cstheme="minorHAnsi"/>
        </w:rPr>
        <w:t xml:space="preserve">Please email resume and cover letter to </w:t>
      </w:r>
      <w:hyperlink r:id="rId9" w:history="1">
        <w:r w:rsidRPr="002507C6">
          <w:rPr>
            <w:rStyle w:val="Hyperlink"/>
            <w:rFonts w:cstheme="minorHAnsi"/>
          </w:rPr>
          <w:t>hpljobs@hplct.org</w:t>
        </w:r>
      </w:hyperlink>
      <w:r w:rsidRPr="002507C6">
        <w:rPr>
          <w:rFonts w:cstheme="minorHAnsi"/>
        </w:rPr>
        <w:t xml:space="preserve"> and reference </w:t>
      </w:r>
      <w:r w:rsidR="00ED12E4" w:rsidRPr="002507C6">
        <w:rPr>
          <w:rFonts w:cstheme="minorHAnsi"/>
          <w:b/>
        </w:rPr>
        <w:t>Boundless Librarian</w:t>
      </w:r>
      <w:r w:rsidR="001F6BFF" w:rsidRPr="002507C6">
        <w:rPr>
          <w:rFonts w:cstheme="minorHAnsi"/>
          <w:b/>
          <w:bCs/>
        </w:rPr>
        <w:t xml:space="preserve"> </w:t>
      </w:r>
      <w:r w:rsidR="002507C6" w:rsidRPr="002507C6">
        <w:rPr>
          <w:rFonts w:cstheme="minorHAnsi"/>
          <w:b/>
          <w:bCs/>
        </w:rPr>
        <w:t>@West Middle School</w:t>
      </w:r>
      <w:r w:rsidR="002507C6" w:rsidRPr="002507C6">
        <w:rPr>
          <w:rFonts w:cstheme="minorHAnsi"/>
        </w:rPr>
        <w:t xml:space="preserve"> </w:t>
      </w:r>
      <w:r w:rsidRPr="002507C6">
        <w:rPr>
          <w:rFonts w:cstheme="minorHAnsi"/>
        </w:rPr>
        <w:t>in the subject line of your email.</w:t>
      </w:r>
    </w:p>
    <w:p w14:paraId="2BD66368" w14:textId="77777777" w:rsidR="006F4F56" w:rsidRPr="002507C6" w:rsidRDefault="006F4F56" w:rsidP="002507C6">
      <w:pPr>
        <w:spacing w:after="0" w:line="0" w:lineRule="atLeast"/>
        <w:jc w:val="both"/>
        <w:rPr>
          <w:rFonts w:cstheme="minorHAnsi"/>
        </w:rPr>
      </w:pPr>
    </w:p>
    <w:p w14:paraId="0B365C60" w14:textId="65B7DC7C" w:rsidR="00A15A10" w:rsidRPr="002507C6" w:rsidRDefault="007A1110" w:rsidP="002507C6">
      <w:pPr>
        <w:spacing w:after="0" w:line="0" w:lineRule="atLeast"/>
        <w:jc w:val="both"/>
        <w:rPr>
          <w:rFonts w:cstheme="minorHAnsi"/>
        </w:rPr>
      </w:pPr>
      <w:r w:rsidRPr="002507C6">
        <w:rPr>
          <w:rFonts w:cstheme="minorHAnsi"/>
        </w:rPr>
        <w:t xml:space="preserve"> </w:t>
      </w:r>
      <w:r w:rsidR="00A15A10" w:rsidRPr="002507C6">
        <w:rPr>
          <w:rFonts w:cstheme="minorHAnsi"/>
        </w:rPr>
        <w:t>In light of the ongoing COVID-19 pandemic, the Hartford Public Library strongly recommend</w:t>
      </w:r>
      <w:r w:rsidR="004A4C67" w:rsidRPr="002507C6">
        <w:rPr>
          <w:rFonts w:cstheme="minorHAnsi"/>
        </w:rPr>
        <w:t>s</w:t>
      </w:r>
      <w:r w:rsidR="00A15A10" w:rsidRPr="002507C6">
        <w:rPr>
          <w:rFonts w:cstheme="minorHAnsi"/>
        </w:rPr>
        <w:t xml:space="preserve"> and encourages all employees to receive vaccinations. Vaccinations have proven to be an effective measure in preventing the spread of the virus and protecting individuals from severe illness. We are committed to safeguarding our workplace and community. While COVID-19 vaccinations are recommended, they are not required at this time. </w:t>
      </w:r>
    </w:p>
    <w:p w14:paraId="519C570C" w14:textId="5AB06532" w:rsidR="00541E35" w:rsidRPr="002507C6" w:rsidRDefault="00541E35" w:rsidP="002507C6">
      <w:pPr>
        <w:spacing w:after="0" w:line="0" w:lineRule="atLeast"/>
        <w:jc w:val="both"/>
        <w:rPr>
          <w:rFonts w:cstheme="minorHAnsi"/>
        </w:rPr>
      </w:pPr>
    </w:p>
    <w:p w14:paraId="3C2715E4" w14:textId="41B816E5" w:rsidR="006F4F56" w:rsidRPr="002507C6" w:rsidRDefault="006F4F56" w:rsidP="002507C6">
      <w:pPr>
        <w:spacing w:after="0" w:line="0" w:lineRule="atLeast"/>
        <w:jc w:val="both"/>
        <w:rPr>
          <w:rFonts w:cstheme="minorHAnsi"/>
        </w:rPr>
      </w:pPr>
      <w:r w:rsidRPr="002507C6">
        <w:rPr>
          <w:rFonts w:cstheme="minorHAnsi"/>
          <w:b/>
          <w:bCs/>
          <w:lang w:bidi="en-US"/>
        </w:rPr>
        <w:t>Hiring Range:</w:t>
      </w:r>
      <w:r w:rsidRPr="002507C6">
        <w:rPr>
          <w:rFonts w:cstheme="minorHAnsi"/>
        </w:rPr>
        <w:t xml:space="preserve"> </w:t>
      </w:r>
      <w:r w:rsidR="00ED12E4" w:rsidRPr="002507C6">
        <w:rPr>
          <w:rFonts w:cstheme="minorHAnsi"/>
        </w:rPr>
        <w:t xml:space="preserve">$55,214.90 - $57,449.60 </w:t>
      </w:r>
      <w:r w:rsidR="00ED12E4" w:rsidRPr="002507C6">
        <w:rPr>
          <w:rFonts w:cstheme="minorHAnsi"/>
          <w:b/>
          <w:bCs/>
        </w:rPr>
        <w:t>DOE</w:t>
      </w:r>
    </w:p>
    <w:p w14:paraId="52C542F6" w14:textId="77777777" w:rsidR="006F4F56" w:rsidRPr="002507C6" w:rsidRDefault="006F4F56" w:rsidP="002507C6">
      <w:pPr>
        <w:spacing w:after="0" w:line="0" w:lineRule="atLeast"/>
        <w:jc w:val="both"/>
        <w:rPr>
          <w:rFonts w:cstheme="minorHAnsi"/>
        </w:rPr>
      </w:pPr>
    </w:p>
    <w:p w14:paraId="078CE789" w14:textId="004E1B75" w:rsidR="001C165B" w:rsidRPr="002507C6" w:rsidRDefault="000A57BE" w:rsidP="002507C6">
      <w:pPr>
        <w:spacing w:after="0" w:line="0" w:lineRule="atLeast"/>
        <w:jc w:val="both"/>
        <w:rPr>
          <w:rFonts w:eastAsia="Calibri" w:cstheme="minorHAnsi"/>
          <w:bCs/>
          <w:lang w:bidi="en-US"/>
        </w:rPr>
      </w:pPr>
      <w:r w:rsidRPr="002507C6">
        <w:rPr>
          <w:rFonts w:cstheme="minorHAnsi"/>
          <w:b/>
          <w:bCs/>
          <w:lang w:bidi="en-US"/>
        </w:rPr>
        <w:t>Hartford Public Library is an Equal Opportunity Employer.</w:t>
      </w:r>
    </w:p>
    <w:sectPr w:rsidR="001C165B" w:rsidRPr="002507C6" w:rsidSect="009E0D86">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6DD17" w14:textId="77777777" w:rsidR="002F190F" w:rsidRDefault="002F190F" w:rsidP="00E70178">
      <w:pPr>
        <w:spacing w:after="0" w:line="240" w:lineRule="auto"/>
      </w:pPr>
      <w:r>
        <w:separator/>
      </w:r>
    </w:p>
  </w:endnote>
  <w:endnote w:type="continuationSeparator" w:id="0">
    <w:p w14:paraId="47A94E86" w14:textId="77777777" w:rsidR="002F190F" w:rsidRDefault="002F190F" w:rsidP="00E7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90FE6" w14:textId="77777777" w:rsidR="002F190F" w:rsidRDefault="002F190F" w:rsidP="00E70178">
      <w:pPr>
        <w:spacing w:after="0" w:line="240" w:lineRule="auto"/>
      </w:pPr>
      <w:r>
        <w:separator/>
      </w:r>
    </w:p>
  </w:footnote>
  <w:footnote w:type="continuationSeparator" w:id="0">
    <w:p w14:paraId="3E48AF47" w14:textId="77777777" w:rsidR="002F190F" w:rsidRDefault="002F190F" w:rsidP="00E70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354"/>
    <w:multiLevelType w:val="hybridMultilevel"/>
    <w:tmpl w:val="57BC2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B5F30"/>
    <w:multiLevelType w:val="hybridMultilevel"/>
    <w:tmpl w:val="063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23DFA"/>
    <w:multiLevelType w:val="hybridMultilevel"/>
    <w:tmpl w:val="4AE0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95C18"/>
    <w:multiLevelType w:val="hybridMultilevel"/>
    <w:tmpl w:val="7E76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82713"/>
    <w:multiLevelType w:val="hybridMultilevel"/>
    <w:tmpl w:val="9022050C"/>
    <w:lvl w:ilvl="0" w:tplc="21D8D0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14194"/>
    <w:multiLevelType w:val="multilevel"/>
    <w:tmpl w:val="2E96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E5C0B"/>
    <w:multiLevelType w:val="hybridMultilevel"/>
    <w:tmpl w:val="A0D6AD14"/>
    <w:lvl w:ilvl="0" w:tplc="21D8D0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60027"/>
    <w:multiLevelType w:val="multilevel"/>
    <w:tmpl w:val="247AB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6C4C5A"/>
    <w:multiLevelType w:val="hybridMultilevel"/>
    <w:tmpl w:val="A444338A"/>
    <w:lvl w:ilvl="0" w:tplc="21D8D0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74812"/>
    <w:multiLevelType w:val="hybridMultilevel"/>
    <w:tmpl w:val="604A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80A22"/>
    <w:multiLevelType w:val="hybridMultilevel"/>
    <w:tmpl w:val="D18096B2"/>
    <w:lvl w:ilvl="0" w:tplc="21D8D0F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9744E9"/>
    <w:multiLevelType w:val="hybridMultilevel"/>
    <w:tmpl w:val="D11CD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E45640"/>
    <w:multiLevelType w:val="hybridMultilevel"/>
    <w:tmpl w:val="E3E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72735"/>
    <w:multiLevelType w:val="hybridMultilevel"/>
    <w:tmpl w:val="BEAA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F34A3"/>
    <w:multiLevelType w:val="hybridMultilevel"/>
    <w:tmpl w:val="13F05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85435A"/>
    <w:multiLevelType w:val="hybridMultilevel"/>
    <w:tmpl w:val="A34AF40C"/>
    <w:lvl w:ilvl="0" w:tplc="D85825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24608"/>
    <w:multiLevelType w:val="multilevel"/>
    <w:tmpl w:val="D00A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DF20B6"/>
    <w:multiLevelType w:val="hybridMultilevel"/>
    <w:tmpl w:val="60EE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C3677"/>
    <w:multiLevelType w:val="multilevel"/>
    <w:tmpl w:val="84181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325A42"/>
    <w:multiLevelType w:val="hybridMultilevel"/>
    <w:tmpl w:val="D8BE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54B8D"/>
    <w:multiLevelType w:val="hybridMultilevel"/>
    <w:tmpl w:val="74FEB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096EE1"/>
    <w:multiLevelType w:val="hybridMultilevel"/>
    <w:tmpl w:val="0D56E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175E48"/>
    <w:multiLevelType w:val="hybridMultilevel"/>
    <w:tmpl w:val="919C94A6"/>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3" w15:restartNumberingAfterBreak="0">
    <w:nsid w:val="4F245E70"/>
    <w:multiLevelType w:val="hybridMultilevel"/>
    <w:tmpl w:val="6FCEA55E"/>
    <w:lvl w:ilvl="0" w:tplc="83B2ABC6">
      <w:numFmt w:val="bullet"/>
      <w:lvlText w:val=""/>
      <w:lvlJc w:val="left"/>
      <w:pPr>
        <w:ind w:left="1829" w:hanging="360"/>
      </w:pPr>
      <w:rPr>
        <w:rFonts w:ascii="Symbol" w:eastAsia="Symbol" w:hAnsi="Symbol" w:cs="Symbol" w:hint="default"/>
        <w:b w:val="0"/>
        <w:bCs w:val="0"/>
        <w:i w:val="0"/>
        <w:iCs w:val="0"/>
        <w:w w:val="100"/>
        <w:sz w:val="24"/>
        <w:szCs w:val="24"/>
        <w:lang w:val="en-US" w:eastAsia="en-US" w:bidi="ar-SA"/>
      </w:rPr>
    </w:lvl>
    <w:lvl w:ilvl="1" w:tplc="6F5A4B9C">
      <w:numFmt w:val="bullet"/>
      <w:lvlText w:val="•"/>
      <w:lvlJc w:val="left"/>
      <w:pPr>
        <w:ind w:left="2696" w:hanging="360"/>
      </w:pPr>
      <w:rPr>
        <w:rFonts w:hint="default"/>
        <w:lang w:val="en-US" w:eastAsia="en-US" w:bidi="ar-SA"/>
      </w:rPr>
    </w:lvl>
    <w:lvl w:ilvl="2" w:tplc="36A0F990">
      <w:numFmt w:val="bullet"/>
      <w:lvlText w:val="•"/>
      <w:lvlJc w:val="left"/>
      <w:pPr>
        <w:ind w:left="3572" w:hanging="360"/>
      </w:pPr>
      <w:rPr>
        <w:rFonts w:hint="default"/>
        <w:lang w:val="en-US" w:eastAsia="en-US" w:bidi="ar-SA"/>
      </w:rPr>
    </w:lvl>
    <w:lvl w:ilvl="3" w:tplc="9D5077F6">
      <w:numFmt w:val="bullet"/>
      <w:lvlText w:val="•"/>
      <w:lvlJc w:val="left"/>
      <w:pPr>
        <w:ind w:left="4448" w:hanging="360"/>
      </w:pPr>
      <w:rPr>
        <w:rFonts w:hint="default"/>
        <w:lang w:val="en-US" w:eastAsia="en-US" w:bidi="ar-SA"/>
      </w:rPr>
    </w:lvl>
    <w:lvl w:ilvl="4" w:tplc="9D80BF70">
      <w:numFmt w:val="bullet"/>
      <w:lvlText w:val="•"/>
      <w:lvlJc w:val="left"/>
      <w:pPr>
        <w:ind w:left="5324" w:hanging="360"/>
      </w:pPr>
      <w:rPr>
        <w:rFonts w:hint="default"/>
        <w:lang w:val="en-US" w:eastAsia="en-US" w:bidi="ar-SA"/>
      </w:rPr>
    </w:lvl>
    <w:lvl w:ilvl="5" w:tplc="C002B17A">
      <w:numFmt w:val="bullet"/>
      <w:lvlText w:val="•"/>
      <w:lvlJc w:val="left"/>
      <w:pPr>
        <w:ind w:left="6200" w:hanging="360"/>
      </w:pPr>
      <w:rPr>
        <w:rFonts w:hint="default"/>
        <w:lang w:val="en-US" w:eastAsia="en-US" w:bidi="ar-SA"/>
      </w:rPr>
    </w:lvl>
    <w:lvl w:ilvl="6" w:tplc="17C64684">
      <w:numFmt w:val="bullet"/>
      <w:lvlText w:val="•"/>
      <w:lvlJc w:val="left"/>
      <w:pPr>
        <w:ind w:left="7076" w:hanging="360"/>
      </w:pPr>
      <w:rPr>
        <w:rFonts w:hint="default"/>
        <w:lang w:val="en-US" w:eastAsia="en-US" w:bidi="ar-SA"/>
      </w:rPr>
    </w:lvl>
    <w:lvl w:ilvl="7" w:tplc="889C40EA">
      <w:numFmt w:val="bullet"/>
      <w:lvlText w:val="•"/>
      <w:lvlJc w:val="left"/>
      <w:pPr>
        <w:ind w:left="7952" w:hanging="360"/>
      </w:pPr>
      <w:rPr>
        <w:rFonts w:hint="default"/>
        <w:lang w:val="en-US" w:eastAsia="en-US" w:bidi="ar-SA"/>
      </w:rPr>
    </w:lvl>
    <w:lvl w:ilvl="8" w:tplc="AC782076">
      <w:numFmt w:val="bullet"/>
      <w:lvlText w:val="•"/>
      <w:lvlJc w:val="left"/>
      <w:pPr>
        <w:ind w:left="8828" w:hanging="360"/>
      </w:pPr>
      <w:rPr>
        <w:rFonts w:hint="default"/>
        <w:lang w:val="en-US" w:eastAsia="en-US" w:bidi="ar-SA"/>
      </w:rPr>
    </w:lvl>
  </w:abstractNum>
  <w:abstractNum w:abstractNumId="24" w15:restartNumberingAfterBreak="0">
    <w:nsid w:val="50906A9F"/>
    <w:multiLevelType w:val="hybridMultilevel"/>
    <w:tmpl w:val="4EBA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C24CA"/>
    <w:multiLevelType w:val="hybridMultilevel"/>
    <w:tmpl w:val="1FA45960"/>
    <w:lvl w:ilvl="0" w:tplc="21D8D0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504D2"/>
    <w:multiLevelType w:val="hybridMultilevel"/>
    <w:tmpl w:val="FD34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73C95"/>
    <w:multiLevelType w:val="hybridMultilevel"/>
    <w:tmpl w:val="BAD6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91F39"/>
    <w:multiLevelType w:val="hybridMultilevel"/>
    <w:tmpl w:val="2C7C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A261B"/>
    <w:multiLevelType w:val="hybridMultilevel"/>
    <w:tmpl w:val="32D69F32"/>
    <w:lvl w:ilvl="0" w:tplc="21D8D0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B40BA"/>
    <w:multiLevelType w:val="hybridMultilevel"/>
    <w:tmpl w:val="6472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94761"/>
    <w:multiLevelType w:val="hybridMultilevel"/>
    <w:tmpl w:val="E7286758"/>
    <w:lvl w:ilvl="0" w:tplc="15167364">
      <w:numFmt w:val="bullet"/>
      <w:lvlText w:val="•"/>
      <w:lvlJc w:val="left"/>
      <w:pPr>
        <w:ind w:left="203" w:hanging="128"/>
      </w:pPr>
      <w:rPr>
        <w:rFonts w:ascii="Arial" w:eastAsia="Arial" w:hAnsi="Arial" w:cs="Arial" w:hint="default"/>
        <w:color w:val="333333"/>
        <w:w w:val="99"/>
        <w:sz w:val="20"/>
        <w:szCs w:val="20"/>
        <w:lang w:val="en-US" w:eastAsia="en-US" w:bidi="en-US"/>
      </w:rPr>
    </w:lvl>
    <w:lvl w:ilvl="1" w:tplc="5C7C957A">
      <w:numFmt w:val="bullet"/>
      <w:lvlText w:val="•"/>
      <w:lvlJc w:val="left"/>
      <w:pPr>
        <w:ind w:left="1270" w:hanging="128"/>
      </w:pPr>
      <w:rPr>
        <w:rFonts w:hint="default"/>
        <w:lang w:val="en-US" w:eastAsia="en-US" w:bidi="en-US"/>
      </w:rPr>
    </w:lvl>
    <w:lvl w:ilvl="2" w:tplc="06B25D44">
      <w:numFmt w:val="bullet"/>
      <w:lvlText w:val="•"/>
      <w:lvlJc w:val="left"/>
      <w:pPr>
        <w:ind w:left="2340" w:hanging="128"/>
      </w:pPr>
      <w:rPr>
        <w:rFonts w:hint="default"/>
        <w:lang w:val="en-US" w:eastAsia="en-US" w:bidi="en-US"/>
      </w:rPr>
    </w:lvl>
    <w:lvl w:ilvl="3" w:tplc="5314A8F0">
      <w:numFmt w:val="bullet"/>
      <w:lvlText w:val="•"/>
      <w:lvlJc w:val="left"/>
      <w:pPr>
        <w:ind w:left="3410" w:hanging="128"/>
      </w:pPr>
      <w:rPr>
        <w:rFonts w:hint="default"/>
        <w:lang w:val="en-US" w:eastAsia="en-US" w:bidi="en-US"/>
      </w:rPr>
    </w:lvl>
    <w:lvl w:ilvl="4" w:tplc="96D4B786">
      <w:numFmt w:val="bullet"/>
      <w:lvlText w:val="•"/>
      <w:lvlJc w:val="left"/>
      <w:pPr>
        <w:ind w:left="4480" w:hanging="128"/>
      </w:pPr>
      <w:rPr>
        <w:rFonts w:hint="default"/>
        <w:lang w:val="en-US" w:eastAsia="en-US" w:bidi="en-US"/>
      </w:rPr>
    </w:lvl>
    <w:lvl w:ilvl="5" w:tplc="1E924914">
      <w:numFmt w:val="bullet"/>
      <w:lvlText w:val="•"/>
      <w:lvlJc w:val="left"/>
      <w:pPr>
        <w:ind w:left="5550" w:hanging="128"/>
      </w:pPr>
      <w:rPr>
        <w:rFonts w:hint="default"/>
        <w:lang w:val="en-US" w:eastAsia="en-US" w:bidi="en-US"/>
      </w:rPr>
    </w:lvl>
    <w:lvl w:ilvl="6" w:tplc="F16E9180">
      <w:numFmt w:val="bullet"/>
      <w:lvlText w:val="•"/>
      <w:lvlJc w:val="left"/>
      <w:pPr>
        <w:ind w:left="6620" w:hanging="128"/>
      </w:pPr>
      <w:rPr>
        <w:rFonts w:hint="default"/>
        <w:lang w:val="en-US" w:eastAsia="en-US" w:bidi="en-US"/>
      </w:rPr>
    </w:lvl>
    <w:lvl w:ilvl="7" w:tplc="8054766C">
      <w:numFmt w:val="bullet"/>
      <w:lvlText w:val="•"/>
      <w:lvlJc w:val="left"/>
      <w:pPr>
        <w:ind w:left="7690" w:hanging="128"/>
      </w:pPr>
      <w:rPr>
        <w:rFonts w:hint="default"/>
        <w:lang w:val="en-US" w:eastAsia="en-US" w:bidi="en-US"/>
      </w:rPr>
    </w:lvl>
    <w:lvl w:ilvl="8" w:tplc="9AD8F734">
      <w:numFmt w:val="bullet"/>
      <w:lvlText w:val="•"/>
      <w:lvlJc w:val="left"/>
      <w:pPr>
        <w:ind w:left="8760" w:hanging="128"/>
      </w:pPr>
      <w:rPr>
        <w:rFonts w:hint="default"/>
        <w:lang w:val="en-US" w:eastAsia="en-US" w:bidi="en-US"/>
      </w:rPr>
    </w:lvl>
  </w:abstractNum>
  <w:abstractNum w:abstractNumId="32" w15:restartNumberingAfterBreak="0">
    <w:nsid w:val="6A5A5184"/>
    <w:multiLevelType w:val="hybridMultilevel"/>
    <w:tmpl w:val="4D9E0D3C"/>
    <w:lvl w:ilvl="0" w:tplc="21D8D0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B3736"/>
    <w:multiLevelType w:val="hybridMultilevel"/>
    <w:tmpl w:val="57A6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24DF2"/>
    <w:multiLevelType w:val="hybridMultilevel"/>
    <w:tmpl w:val="0F6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10138"/>
    <w:multiLevelType w:val="hybridMultilevel"/>
    <w:tmpl w:val="D87A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E111B"/>
    <w:multiLevelType w:val="hybridMultilevel"/>
    <w:tmpl w:val="CB286FF0"/>
    <w:lvl w:ilvl="0" w:tplc="21D8D0FC">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B95A26"/>
    <w:multiLevelType w:val="hybridMultilevel"/>
    <w:tmpl w:val="F760CFE6"/>
    <w:lvl w:ilvl="0" w:tplc="21D8D0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6540F"/>
    <w:multiLevelType w:val="hybridMultilevel"/>
    <w:tmpl w:val="3A0E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C82D33"/>
    <w:multiLevelType w:val="hybridMultilevel"/>
    <w:tmpl w:val="1380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22FD9"/>
    <w:multiLevelType w:val="hybridMultilevel"/>
    <w:tmpl w:val="AA1ED7F6"/>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41" w15:restartNumberingAfterBreak="0">
    <w:nsid w:val="7C7555DC"/>
    <w:multiLevelType w:val="hybridMultilevel"/>
    <w:tmpl w:val="232C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847310">
    <w:abstractNumId w:val="2"/>
  </w:num>
  <w:num w:numId="2" w16cid:durableId="1703439349">
    <w:abstractNumId w:val="28"/>
  </w:num>
  <w:num w:numId="3" w16cid:durableId="2072731185">
    <w:abstractNumId w:val="30"/>
  </w:num>
  <w:num w:numId="4" w16cid:durableId="1932927170">
    <w:abstractNumId w:val="22"/>
  </w:num>
  <w:num w:numId="5" w16cid:durableId="1002513854">
    <w:abstractNumId w:val="34"/>
  </w:num>
  <w:num w:numId="6" w16cid:durableId="621576043">
    <w:abstractNumId w:val="16"/>
  </w:num>
  <w:num w:numId="7" w16cid:durableId="390924440">
    <w:abstractNumId w:val="5"/>
  </w:num>
  <w:num w:numId="8" w16cid:durableId="672612410">
    <w:abstractNumId w:val="18"/>
  </w:num>
  <w:num w:numId="9" w16cid:durableId="2139296251">
    <w:abstractNumId w:val="7"/>
  </w:num>
  <w:num w:numId="10" w16cid:durableId="1608853886">
    <w:abstractNumId w:val="11"/>
  </w:num>
  <w:num w:numId="11" w16cid:durableId="1956524171">
    <w:abstractNumId w:val="21"/>
  </w:num>
  <w:num w:numId="12" w16cid:durableId="1541166306">
    <w:abstractNumId w:val="0"/>
  </w:num>
  <w:num w:numId="13" w16cid:durableId="166360491">
    <w:abstractNumId w:val="14"/>
  </w:num>
  <w:num w:numId="14" w16cid:durableId="1824156771">
    <w:abstractNumId w:val="35"/>
  </w:num>
  <w:num w:numId="15" w16cid:durableId="1939213363">
    <w:abstractNumId w:val="9"/>
  </w:num>
  <w:num w:numId="16" w16cid:durableId="236863333">
    <w:abstractNumId w:val="38"/>
  </w:num>
  <w:num w:numId="17" w16cid:durableId="849031119">
    <w:abstractNumId w:val="1"/>
  </w:num>
  <w:num w:numId="18" w16cid:durableId="605694933">
    <w:abstractNumId w:val="12"/>
  </w:num>
  <w:num w:numId="19" w16cid:durableId="2022315027">
    <w:abstractNumId w:val="15"/>
  </w:num>
  <w:num w:numId="20" w16cid:durableId="1628702657">
    <w:abstractNumId w:val="20"/>
  </w:num>
  <w:num w:numId="21" w16cid:durableId="1258716293">
    <w:abstractNumId w:val="39"/>
  </w:num>
  <w:num w:numId="22" w16cid:durableId="1154490534">
    <w:abstractNumId w:val="26"/>
  </w:num>
  <w:num w:numId="23" w16cid:durableId="352803343">
    <w:abstractNumId w:val="33"/>
  </w:num>
  <w:num w:numId="24" w16cid:durableId="745495705">
    <w:abstractNumId w:val="23"/>
  </w:num>
  <w:num w:numId="25" w16cid:durableId="1534420102">
    <w:abstractNumId w:val="17"/>
  </w:num>
  <w:num w:numId="26" w16cid:durableId="2071414853">
    <w:abstractNumId w:val="3"/>
  </w:num>
  <w:num w:numId="27" w16cid:durableId="1514226240">
    <w:abstractNumId w:val="13"/>
  </w:num>
  <w:num w:numId="28" w16cid:durableId="671109114">
    <w:abstractNumId w:val="37"/>
  </w:num>
  <w:num w:numId="29" w16cid:durableId="1630282011">
    <w:abstractNumId w:val="32"/>
  </w:num>
  <w:num w:numId="30" w16cid:durableId="610867526">
    <w:abstractNumId w:val="10"/>
  </w:num>
  <w:num w:numId="31" w16cid:durableId="129439504">
    <w:abstractNumId w:val="25"/>
  </w:num>
  <w:num w:numId="32" w16cid:durableId="889340494">
    <w:abstractNumId w:val="6"/>
  </w:num>
  <w:num w:numId="33" w16cid:durableId="152988819">
    <w:abstractNumId w:val="4"/>
  </w:num>
  <w:num w:numId="34" w16cid:durableId="658919910">
    <w:abstractNumId w:val="36"/>
  </w:num>
  <w:num w:numId="35" w16cid:durableId="801072243">
    <w:abstractNumId w:val="8"/>
  </w:num>
  <w:num w:numId="36" w16cid:durableId="265231374">
    <w:abstractNumId w:val="29"/>
  </w:num>
  <w:num w:numId="37" w16cid:durableId="2104103893">
    <w:abstractNumId w:val="27"/>
  </w:num>
  <w:num w:numId="38" w16cid:durableId="698623763">
    <w:abstractNumId w:val="31"/>
  </w:num>
  <w:num w:numId="39" w16cid:durableId="1278218954">
    <w:abstractNumId w:val="41"/>
  </w:num>
  <w:num w:numId="40" w16cid:durableId="513155362">
    <w:abstractNumId w:val="24"/>
  </w:num>
  <w:num w:numId="41" w16cid:durableId="1463228725">
    <w:abstractNumId w:val="19"/>
  </w:num>
  <w:num w:numId="42" w16cid:durableId="157878306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6"/>
    <w:rsid w:val="000401DD"/>
    <w:rsid w:val="00070EDC"/>
    <w:rsid w:val="00091D23"/>
    <w:rsid w:val="000A459D"/>
    <w:rsid w:val="000A57BE"/>
    <w:rsid w:val="000A636F"/>
    <w:rsid w:val="000B693F"/>
    <w:rsid w:val="000C73DC"/>
    <w:rsid w:val="000E6B2C"/>
    <w:rsid w:val="001020B4"/>
    <w:rsid w:val="00111B06"/>
    <w:rsid w:val="00117652"/>
    <w:rsid w:val="00125D02"/>
    <w:rsid w:val="00130591"/>
    <w:rsid w:val="00163E2E"/>
    <w:rsid w:val="00192101"/>
    <w:rsid w:val="001B08C3"/>
    <w:rsid w:val="001C165B"/>
    <w:rsid w:val="001D2231"/>
    <w:rsid w:val="001D7520"/>
    <w:rsid w:val="001E64FF"/>
    <w:rsid w:val="001F6BFF"/>
    <w:rsid w:val="00207677"/>
    <w:rsid w:val="00230581"/>
    <w:rsid w:val="002507C6"/>
    <w:rsid w:val="00250D82"/>
    <w:rsid w:val="002604D3"/>
    <w:rsid w:val="00262319"/>
    <w:rsid w:val="00286151"/>
    <w:rsid w:val="00287776"/>
    <w:rsid w:val="002F190F"/>
    <w:rsid w:val="002F1B16"/>
    <w:rsid w:val="0030018A"/>
    <w:rsid w:val="003268CD"/>
    <w:rsid w:val="00331CEF"/>
    <w:rsid w:val="00345531"/>
    <w:rsid w:val="00367592"/>
    <w:rsid w:val="0039012B"/>
    <w:rsid w:val="003933E3"/>
    <w:rsid w:val="00395190"/>
    <w:rsid w:val="00396072"/>
    <w:rsid w:val="004166A2"/>
    <w:rsid w:val="00430F49"/>
    <w:rsid w:val="004A4C67"/>
    <w:rsid w:val="004A4C75"/>
    <w:rsid w:val="004B4D75"/>
    <w:rsid w:val="004C1487"/>
    <w:rsid w:val="004C780A"/>
    <w:rsid w:val="005016A7"/>
    <w:rsid w:val="005052F1"/>
    <w:rsid w:val="00516035"/>
    <w:rsid w:val="00541E35"/>
    <w:rsid w:val="00554A91"/>
    <w:rsid w:val="00556D5C"/>
    <w:rsid w:val="00561717"/>
    <w:rsid w:val="00567B84"/>
    <w:rsid w:val="005B206A"/>
    <w:rsid w:val="005C46E0"/>
    <w:rsid w:val="005C525C"/>
    <w:rsid w:val="005C6430"/>
    <w:rsid w:val="005C6687"/>
    <w:rsid w:val="005E5A30"/>
    <w:rsid w:val="005F2D22"/>
    <w:rsid w:val="00600DDB"/>
    <w:rsid w:val="00642275"/>
    <w:rsid w:val="00662A9B"/>
    <w:rsid w:val="00690FB1"/>
    <w:rsid w:val="006A1BFF"/>
    <w:rsid w:val="006B7A0F"/>
    <w:rsid w:val="006D1155"/>
    <w:rsid w:val="006D6008"/>
    <w:rsid w:val="006F4F56"/>
    <w:rsid w:val="00704C01"/>
    <w:rsid w:val="00706A1A"/>
    <w:rsid w:val="007202E2"/>
    <w:rsid w:val="00722602"/>
    <w:rsid w:val="00733A15"/>
    <w:rsid w:val="00733CE9"/>
    <w:rsid w:val="00745113"/>
    <w:rsid w:val="00745E73"/>
    <w:rsid w:val="0074775E"/>
    <w:rsid w:val="00750B92"/>
    <w:rsid w:val="00766CF4"/>
    <w:rsid w:val="00782496"/>
    <w:rsid w:val="007A1110"/>
    <w:rsid w:val="007A796A"/>
    <w:rsid w:val="007B4414"/>
    <w:rsid w:val="007E586C"/>
    <w:rsid w:val="00800ABF"/>
    <w:rsid w:val="00826184"/>
    <w:rsid w:val="008269B6"/>
    <w:rsid w:val="00846C7B"/>
    <w:rsid w:val="00852D46"/>
    <w:rsid w:val="008B5141"/>
    <w:rsid w:val="008B6717"/>
    <w:rsid w:val="008D28E1"/>
    <w:rsid w:val="008E03DC"/>
    <w:rsid w:val="008E2230"/>
    <w:rsid w:val="008E5BCE"/>
    <w:rsid w:val="008F1687"/>
    <w:rsid w:val="00900966"/>
    <w:rsid w:val="00914DF8"/>
    <w:rsid w:val="00923A4C"/>
    <w:rsid w:val="00975FBF"/>
    <w:rsid w:val="009A0703"/>
    <w:rsid w:val="009A278D"/>
    <w:rsid w:val="009B0ED7"/>
    <w:rsid w:val="009B4EEC"/>
    <w:rsid w:val="009E0D86"/>
    <w:rsid w:val="009E5E4C"/>
    <w:rsid w:val="009F1B4A"/>
    <w:rsid w:val="00A15A10"/>
    <w:rsid w:val="00A96874"/>
    <w:rsid w:val="00AA6AE6"/>
    <w:rsid w:val="00B01F4E"/>
    <w:rsid w:val="00B21CB7"/>
    <w:rsid w:val="00B47360"/>
    <w:rsid w:val="00B4756C"/>
    <w:rsid w:val="00B97D79"/>
    <w:rsid w:val="00BA159C"/>
    <w:rsid w:val="00BF4B22"/>
    <w:rsid w:val="00C0067F"/>
    <w:rsid w:val="00C040A6"/>
    <w:rsid w:val="00C108B2"/>
    <w:rsid w:val="00C17047"/>
    <w:rsid w:val="00C32106"/>
    <w:rsid w:val="00C328A5"/>
    <w:rsid w:val="00C40808"/>
    <w:rsid w:val="00C44DB5"/>
    <w:rsid w:val="00C67F37"/>
    <w:rsid w:val="00C773AC"/>
    <w:rsid w:val="00C77893"/>
    <w:rsid w:val="00C77E24"/>
    <w:rsid w:val="00CA252D"/>
    <w:rsid w:val="00CB301A"/>
    <w:rsid w:val="00CD1B38"/>
    <w:rsid w:val="00CF404E"/>
    <w:rsid w:val="00D109D8"/>
    <w:rsid w:val="00D3157E"/>
    <w:rsid w:val="00D413C2"/>
    <w:rsid w:val="00D47CE8"/>
    <w:rsid w:val="00D81DB3"/>
    <w:rsid w:val="00DA4AA2"/>
    <w:rsid w:val="00DE4165"/>
    <w:rsid w:val="00DE6491"/>
    <w:rsid w:val="00E04EC7"/>
    <w:rsid w:val="00E44196"/>
    <w:rsid w:val="00E526F7"/>
    <w:rsid w:val="00E70178"/>
    <w:rsid w:val="00EB4046"/>
    <w:rsid w:val="00EB62FF"/>
    <w:rsid w:val="00EC3E90"/>
    <w:rsid w:val="00EC68DF"/>
    <w:rsid w:val="00EC7598"/>
    <w:rsid w:val="00ED12E4"/>
    <w:rsid w:val="00EF2168"/>
    <w:rsid w:val="00F00F1A"/>
    <w:rsid w:val="00F213E8"/>
    <w:rsid w:val="00F338BA"/>
    <w:rsid w:val="00F6599F"/>
    <w:rsid w:val="00F90FF4"/>
    <w:rsid w:val="00FB10E7"/>
    <w:rsid w:val="00FD5CDA"/>
    <w:rsid w:val="00FE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14B636"/>
  <w15:chartTrackingRefBased/>
  <w15:docId w15:val="{1EE9D58A-A473-40BB-8473-C8B2CD36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EC7"/>
    <w:pPr>
      <w:spacing w:after="200" w:line="276" w:lineRule="auto"/>
    </w:pPr>
  </w:style>
  <w:style w:type="paragraph" w:styleId="Heading1">
    <w:name w:val="heading 1"/>
    <w:basedOn w:val="Normal"/>
    <w:link w:val="Heading1Char"/>
    <w:uiPriority w:val="1"/>
    <w:qFormat/>
    <w:rsid w:val="00395190"/>
    <w:pPr>
      <w:widowControl w:val="0"/>
      <w:autoSpaceDE w:val="0"/>
      <w:autoSpaceDN w:val="0"/>
      <w:spacing w:before="32" w:after="0" w:line="240" w:lineRule="auto"/>
      <w:ind w:left="309"/>
      <w:outlineLvl w:val="0"/>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196"/>
    <w:pPr>
      <w:spacing w:after="0" w:line="240" w:lineRule="auto"/>
    </w:pPr>
  </w:style>
  <w:style w:type="paragraph" w:styleId="BalloonText">
    <w:name w:val="Balloon Text"/>
    <w:basedOn w:val="Normal"/>
    <w:link w:val="BalloonTextChar"/>
    <w:uiPriority w:val="99"/>
    <w:semiHidden/>
    <w:unhideWhenUsed/>
    <w:rsid w:val="006A1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FF"/>
    <w:rPr>
      <w:rFonts w:ascii="Segoe UI" w:hAnsi="Segoe UI" w:cs="Segoe UI"/>
      <w:sz w:val="18"/>
      <w:szCs w:val="18"/>
    </w:rPr>
  </w:style>
  <w:style w:type="character" w:styleId="Hyperlink">
    <w:name w:val="Hyperlink"/>
    <w:basedOn w:val="DefaultParagraphFont"/>
    <w:uiPriority w:val="99"/>
    <w:unhideWhenUsed/>
    <w:rsid w:val="00EC3E90"/>
    <w:rPr>
      <w:color w:val="0563C1" w:themeColor="hyperlink"/>
      <w:u w:val="single"/>
    </w:rPr>
  </w:style>
  <w:style w:type="character" w:customStyle="1" w:styleId="UnresolvedMention1">
    <w:name w:val="Unresolved Mention1"/>
    <w:basedOn w:val="DefaultParagraphFont"/>
    <w:uiPriority w:val="99"/>
    <w:semiHidden/>
    <w:unhideWhenUsed/>
    <w:rsid w:val="004166A2"/>
    <w:rPr>
      <w:color w:val="605E5C"/>
      <w:shd w:val="clear" w:color="auto" w:fill="E1DFDD"/>
    </w:rPr>
  </w:style>
  <w:style w:type="character" w:customStyle="1" w:styleId="apple-converted-space">
    <w:name w:val="apple-converted-space"/>
    <w:basedOn w:val="DefaultParagraphFont"/>
    <w:rsid w:val="00561717"/>
  </w:style>
  <w:style w:type="character" w:styleId="FollowedHyperlink">
    <w:name w:val="FollowedHyperlink"/>
    <w:basedOn w:val="DefaultParagraphFont"/>
    <w:uiPriority w:val="99"/>
    <w:semiHidden/>
    <w:unhideWhenUsed/>
    <w:rsid w:val="00C328A5"/>
    <w:rPr>
      <w:color w:val="954F72" w:themeColor="followedHyperlink"/>
      <w:u w:val="single"/>
    </w:rPr>
  </w:style>
  <w:style w:type="paragraph" w:styleId="ListParagraph">
    <w:name w:val="List Paragraph"/>
    <w:basedOn w:val="Normal"/>
    <w:uiPriority w:val="34"/>
    <w:qFormat/>
    <w:rsid w:val="00FD5CDA"/>
    <w:pPr>
      <w:ind w:left="720"/>
      <w:contextualSpacing/>
    </w:pPr>
  </w:style>
  <w:style w:type="character" w:customStyle="1" w:styleId="Heading1Char">
    <w:name w:val="Heading 1 Char"/>
    <w:basedOn w:val="DefaultParagraphFont"/>
    <w:link w:val="Heading1"/>
    <w:uiPriority w:val="1"/>
    <w:rsid w:val="00395190"/>
    <w:rPr>
      <w:rFonts w:ascii="Arial" w:eastAsia="Arial" w:hAnsi="Arial" w:cs="Arial"/>
      <w:b/>
      <w:bCs/>
      <w:sz w:val="19"/>
      <w:szCs w:val="19"/>
    </w:rPr>
  </w:style>
  <w:style w:type="paragraph" w:styleId="BodyText">
    <w:name w:val="Body Text"/>
    <w:basedOn w:val="Normal"/>
    <w:link w:val="BodyTextChar"/>
    <w:uiPriority w:val="1"/>
    <w:qFormat/>
    <w:rsid w:val="00395190"/>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95190"/>
    <w:rPr>
      <w:rFonts w:ascii="Arial" w:eastAsia="Arial" w:hAnsi="Arial" w:cs="Arial"/>
      <w:sz w:val="19"/>
      <w:szCs w:val="19"/>
    </w:rPr>
  </w:style>
  <w:style w:type="paragraph" w:styleId="Header">
    <w:name w:val="header"/>
    <w:basedOn w:val="Normal"/>
    <w:link w:val="HeaderChar"/>
    <w:uiPriority w:val="99"/>
    <w:unhideWhenUsed/>
    <w:rsid w:val="00E7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78"/>
  </w:style>
  <w:style w:type="paragraph" w:styleId="Footer">
    <w:name w:val="footer"/>
    <w:basedOn w:val="Normal"/>
    <w:link w:val="FooterChar"/>
    <w:uiPriority w:val="99"/>
    <w:unhideWhenUsed/>
    <w:rsid w:val="00E7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78"/>
  </w:style>
  <w:style w:type="character" w:styleId="Strong">
    <w:name w:val="Strong"/>
    <w:basedOn w:val="DefaultParagraphFont"/>
    <w:uiPriority w:val="22"/>
    <w:qFormat/>
    <w:rsid w:val="008E2230"/>
    <w:rPr>
      <w:b/>
      <w:bCs/>
    </w:rPr>
  </w:style>
  <w:style w:type="paragraph" w:styleId="PlainText">
    <w:name w:val="Plain Text"/>
    <w:basedOn w:val="Normal"/>
    <w:link w:val="PlainTextChar"/>
    <w:rsid w:val="007A11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A1110"/>
    <w:rPr>
      <w:rFonts w:ascii="Courier New" w:eastAsia="Times New Roman" w:hAnsi="Courier New" w:cs="Times New Roman"/>
      <w:sz w:val="20"/>
      <w:szCs w:val="20"/>
    </w:rPr>
  </w:style>
  <w:style w:type="character" w:customStyle="1" w:styleId="UnresolvedMention2">
    <w:name w:val="Unresolved Mention2"/>
    <w:basedOn w:val="DefaultParagraphFont"/>
    <w:uiPriority w:val="99"/>
    <w:semiHidden/>
    <w:unhideWhenUsed/>
    <w:rsid w:val="007A1110"/>
    <w:rPr>
      <w:color w:val="605E5C"/>
      <w:shd w:val="clear" w:color="auto" w:fill="E1DFDD"/>
    </w:rPr>
  </w:style>
  <w:style w:type="character" w:styleId="CommentReference">
    <w:name w:val="annotation reference"/>
    <w:basedOn w:val="DefaultParagraphFont"/>
    <w:uiPriority w:val="99"/>
    <w:semiHidden/>
    <w:unhideWhenUsed/>
    <w:rsid w:val="00AA6AE6"/>
    <w:rPr>
      <w:sz w:val="16"/>
      <w:szCs w:val="16"/>
    </w:rPr>
  </w:style>
  <w:style w:type="paragraph" w:styleId="CommentText">
    <w:name w:val="annotation text"/>
    <w:basedOn w:val="Normal"/>
    <w:link w:val="CommentTextChar"/>
    <w:uiPriority w:val="99"/>
    <w:semiHidden/>
    <w:unhideWhenUsed/>
    <w:rsid w:val="00AA6AE6"/>
    <w:pPr>
      <w:spacing w:line="240" w:lineRule="auto"/>
    </w:pPr>
    <w:rPr>
      <w:sz w:val="20"/>
      <w:szCs w:val="20"/>
    </w:rPr>
  </w:style>
  <w:style w:type="character" w:customStyle="1" w:styleId="CommentTextChar">
    <w:name w:val="Comment Text Char"/>
    <w:basedOn w:val="DefaultParagraphFont"/>
    <w:link w:val="CommentText"/>
    <w:uiPriority w:val="99"/>
    <w:semiHidden/>
    <w:rsid w:val="00AA6AE6"/>
    <w:rPr>
      <w:sz w:val="20"/>
      <w:szCs w:val="20"/>
    </w:rPr>
  </w:style>
  <w:style w:type="paragraph" w:styleId="CommentSubject">
    <w:name w:val="annotation subject"/>
    <w:basedOn w:val="CommentText"/>
    <w:next w:val="CommentText"/>
    <w:link w:val="CommentSubjectChar"/>
    <w:uiPriority w:val="99"/>
    <w:semiHidden/>
    <w:unhideWhenUsed/>
    <w:rsid w:val="00AA6AE6"/>
    <w:rPr>
      <w:b/>
      <w:bCs/>
    </w:rPr>
  </w:style>
  <w:style w:type="character" w:customStyle="1" w:styleId="CommentSubjectChar">
    <w:name w:val="Comment Subject Char"/>
    <w:basedOn w:val="CommentTextChar"/>
    <w:link w:val="CommentSubject"/>
    <w:uiPriority w:val="99"/>
    <w:semiHidden/>
    <w:rsid w:val="00AA6AE6"/>
    <w:rPr>
      <w:b/>
      <w:bCs/>
      <w:sz w:val="20"/>
      <w:szCs w:val="20"/>
    </w:rPr>
  </w:style>
  <w:style w:type="paragraph" w:customStyle="1" w:styleId="Default">
    <w:name w:val="Default"/>
    <w:rsid w:val="007B44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56346">
      <w:bodyDiv w:val="1"/>
      <w:marLeft w:val="0"/>
      <w:marRight w:val="0"/>
      <w:marTop w:val="0"/>
      <w:marBottom w:val="0"/>
      <w:divBdr>
        <w:top w:val="none" w:sz="0" w:space="0" w:color="auto"/>
        <w:left w:val="none" w:sz="0" w:space="0" w:color="auto"/>
        <w:bottom w:val="none" w:sz="0" w:space="0" w:color="auto"/>
        <w:right w:val="none" w:sz="0" w:space="0" w:color="auto"/>
      </w:divBdr>
    </w:div>
    <w:div w:id="298346009">
      <w:bodyDiv w:val="1"/>
      <w:marLeft w:val="0"/>
      <w:marRight w:val="0"/>
      <w:marTop w:val="0"/>
      <w:marBottom w:val="0"/>
      <w:divBdr>
        <w:top w:val="none" w:sz="0" w:space="0" w:color="auto"/>
        <w:left w:val="none" w:sz="0" w:space="0" w:color="auto"/>
        <w:bottom w:val="none" w:sz="0" w:space="0" w:color="auto"/>
        <w:right w:val="none" w:sz="0" w:space="0" w:color="auto"/>
      </w:divBdr>
    </w:div>
    <w:div w:id="1454206043">
      <w:bodyDiv w:val="1"/>
      <w:marLeft w:val="0"/>
      <w:marRight w:val="0"/>
      <w:marTop w:val="0"/>
      <w:marBottom w:val="0"/>
      <w:divBdr>
        <w:top w:val="none" w:sz="0" w:space="0" w:color="auto"/>
        <w:left w:val="none" w:sz="0" w:space="0" w:color="auto"/>
        <w:bottom w:val="none" w:sz="0" w:space="0" w:color="auto"/>
        <w:right w:val="none" w:sz="0" w:space="0" w:color="auto"/>
      </w:divBdr>
    </w:div>
    <w:div w:id="1879314989">
      <w:bodyDiv w:val="1"/>
      <w:marLeft w:val="0"/>
      <w:marRight w:val="0"/>
      <w:marTop w:val="0"/>
      <w:marBottom w:val="0"/>
      <w:divBdr>
        <w:top w:val="none" w:sz="0" w:space="0" w:color="auto"/>
        <w:left w:val="none" w:sz="0" w:space="0" w:color="auto"/>
        <w:bottom w:val="none" w:sz="0" w:space="0" w:color="auto"/>
        <w:right w:val="none" w:sz="0" w:space="0" w:color="auto"/>
      </w:divBdr>
    </w:div>
    <w:div w:id="19621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pljobs@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116CE-3F64-4076-9FED-A6A0CF20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6328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Donald</dc:creator>
  <cp:keywords/>
  <dc:description/>
  <cp:lastModifiedBy>Karkera, Geetha</cp:lastModifiedBy>
  <cp:revision>2</cp:revision>
  <cp:lastPrinted>2021-03-08T20:55:00Z</cp:lastPrinted>
  <dcterms:created xsi:type="dcterms:W3CDTF">2024-07-19T16:12:00Z</dcterms:created>
  <dcterms:modified xsi:type="dcterms:W3CDTF">2024-07-19T16:12:00Z</dcterms:modified>
</cp:coreProperties>
</file>