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0F419" w14:textId="1B069251" w:rsidR="00131631" w:rsidRPr="00975776" w:rsidRDefault="0086500C" w:rsidP="00975776">
      <w:pPr>
        <w:pStyle w:val="Title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ESL </w:t>
      </w:r>
      <w:r w:rsidR="00ED57BE">
        <w:rPr>
          <w:rFonts w:asciiTheme="minorHAnsi" w:hAnsiTheme="minorHAnsi"/>
          <w:b/>
        </w:rPr>
        <w:t>Web Links</w:t>
      </w:r>
      <w:r w:rsidR="00CA27F3">
        <w:rPr>
          <w:rFonts w:asciiTheme="minorHAnsi" w:hAnsiTheme="minorHAnsi"/>
          <w:b/>
        </w:rPr>
        <w:t xml:space="preserve"> </w:t>
      </w:r>
    </w:p>
    <w:p w14:paraId="3093D109" w14:textId="77777777" w:rsidR="00ED57BE" w:rsidRPr="00ED57BE" w:rsidRDefault="00ED57BE" w:rsidP="00B94C2D">
      <w:pPr>
        <w:pStyle w:val="Heading1"/>
        <w:spacing w:before="0"/>
        <w:rPr>
          <w:color w:val="1F497D" w:themeColor="text2"/>
        </w:rPr>
      </w:pPr>
      <w:hyperlink r:id="rId7" w:history="1">
        <w:r w:rsidRPr="00ED57BE">
          <w:rPr>
            <w:rStyle w:val="Hyperlink"/>
            <w:color w:val="1F497D" w:themeColor="text2"/>
          </w:rPr>
          <w:t>USA Learns</w:t>
        </w:r>
      </w:hyperlink>
    </w:p>
    <w:p w14:paraId="31A66B8C" w14:textId="4CD5179B" w:rsidR="00B94C2D" w:rsidRDefault="00FC2096" w:rsidP="00FC2096">
      <w:pPr>
        <w:pStyle w:val="Heading1"/>
        <w:spacing w:before="0" w:after="24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Improve </w:t>
      </w:r>
      <w:r w:rsidR="00ED57BE" w:rsidRPr="00ED57B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your English listening, reading, spelling, speaking, writing and grammar</w:t>
      </w:r>
      <w:r w:rsidR="00ED57B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. For</w:t>
      </w:r>
      <w:r w:rsidR="00ED57BE" w:rsidRPr="00ED57B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beginners and intermediate level learners.</w:t>
      </w:r>
      <w:r w:rsidR="00ED57B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Also available for Spanish, Portuguese, Vietnamese-speaking English learners. </w:t>
      </w:r>
    </w:p>
    <w:p w14:paraId="4BF72F5F" w14:textId="77777777" w:rsidR="00FC2096" w:rsidRPr="00FC2096" w:rsidRDefault="00FC2096" w:rsidP="00FC2096">
      <w:pPr>
        <w:pStyle w:val="Heading1"/>
        <w:spacing w:before="0"/>
        <w:rPr>
          <w:color w:val="1F497D" w:themeColor="text2"/>
        </w:rPr>
      </w:pPr>
      <w:hyperlink r:id="rId8" w:history="1">
        <w:r w:rsidRPr="00FC2096">
          <w:rPr>
            <w:rStyle w:val="Hyperlink"/>
            <w:color w:val="1F497D" w:themeColor="text2"/>
          </w:rPr>
          <w:t>We Are New York</w:t>
        </w:r>
      </w:hyperlink>
    </w:p>
    <w:p w14:paraId="1EEBC7F0" w14:textId="56B4BC08" w:rsidR="00FC2096" w:rsidRPr="00FC2096" w:rsidRDefault="0046059B" w:rsidP="00FC2096">
      <w:r>
        <w:t xml:space="preserve">Learn </w:t>
      </w:r>
      <w:r w:rsidR="00FC2096" w:rsidRPr="00FC2096">
        <w:t xml:space="preserve">useful English phrases and words for use in realistic situations, like going to the doctor or talking with your child's teacher. </w:t>
      </w:r>
      <w:r>
        <w:t>V</w:t>
      </w:r>
      <w:r w:rsidR="00FC2096" w:rsidRPr="00FC2096">
        <w:t xml:space="preserve">ideo scripts </w:t>
      </w:r>
      <w:r>
        <w:t xml:space="preserve">downloadable </w:t>
      </w:r>
      <w:r w:rsidR="00FC2096" w:rsidRPr="00FC2096">
        <w:t>in English, Arabic, Bengali, Chinese, Russian and Spanish.</w:t>
      </w:r>
      <w:r>
        <w:t xml:space="preserve"> </w:t>
      </w:r>
    </w:p>
    <w:p w14:paraId="7EEEEE86" w14:textId="20B87E18" w:rsidR="00E05D41" w:rsidRDefault="00465FFB" w:rsidP="004D6CED">
      <w:pPr>
        <w:pStyle w:val="Heading1"/>
        <w:spacing w:before="240"/>
      </w:pPr>
      <w:hyperlink r:id="rId9" w:history="1">
        <w:r w:rsidRPr="00465FFB">
          <w:rPr>
            <w:rStyle w:val="Hyperlink"/>
            <w:color w:val="1F497D" w:themeColor="text2"/>
          </w:rPr>
          <w:t>The Study Zone</w:t>
        </w:r>
        <w:r w:rsidRPr="00465FFB">
          <w:rPr>
            <w:rStyle w:val="Hyperlink"/>
          </w:rPr>
          <w:t xml:space="preserve"> </w:t>
        </w:r>
      </w:hyperlink>
      <w:r w:rsidR="00CA27F3">
        <w:t xml:space="preserve"> </w:t>
      </w:r>
      <w:r w:rsidR="00214863">
        <w:rPr>
          <w:rFonts w:ascii="Zapf Dingbats" w:hAnsi="Zapf Dingbats"/>
          <w:color w:val="000000"/>
        </w:rPr>
        <w:t></w:t>
      </w:r>
    </w:p>
    <w:p w14:paraId="2F4197EC" w14:textId="4441642F" w:rsidR="006B5F2C" w:rsidRPr="006B5F2C" w:rsidRDefault="00465FFB" w:rsidP="006B5F2C">
      <w:r>
        <w:t xml:space="preserve">Grammar lessons and practice exercises for English learners of all levels. </w:t>
      </w:r>
    </w:p>
    <w:p w14:paraId="4B5EA0BF" w14:textId="77777777" w:rsidR="00465FFB" w:rsidRDefault="00465FFB" w:rsidP="00465FFB">
      <w:pPr>
        <w:spacing w:after="0"/>
        <w:rPr>
          <w:rFonts w:asciiTheme="majorHAnsi" w:eastAsiaTheme="majorEastAsia" w:hAnsiTheme="majorHAnsi" w:cstheme="majorBidi"/>
          <w:b/>
          <w:color w:val="1F497D" w:themeColor="text2"/>
          <w:sz w:val="28"/>
          <w:szCs w:val="28"/>
        </w:rPr>
      </w:pPr>
      <w:hyperlink r:id="rId10" w:history="1">
        <w:r w:rsidRPr="00465FFB">
          <w:rPr>
            <w:rStyle w:val="Hyperlink"/>
            <w:rFonts w:asciiTheme="majorHAnsi" w:eastAsiaTheme="majorEastAsia" w:hAnsiTheme="majorHAnsi" w:cstheme="majorBidi"/>
            <w:b/>
            <w:color w:val="1F497D" w:themeColor="text2"/>
            <w:sz w:val="28"/>
            <w:szCs w:val="28"/>
          </w:rPr>
          <w:t>English Learner.com</w:t>
        </w:r>
      </w:hyperlink>
    </w:p>
    <w:p w14:paraId="733EE7C8" w14:textId="0849A45B" w:rsidR="00416CC8" w:rsidRDefault="00465FFB" w:rsidP="00E05D41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Grammar, listening, and vocabulary lessons and exercises for English learners of all levels. </w:t>
      </w:r>
    </w:p>
    <w:p w14:paraId="714CD05E" w14:textId="77777777" w:rsidR="0046059B" w:rsidRPr="0046059B" w:rsidRDefault="0046059B" w:rsidP="0046059B">
      <w:pPr>
        <w:spacing w:after="0"/>
        <w:rPr>
          <w:rFonts w:asciiTheme="majorHAnsi" w:eastAsiaTheme="majorEastAsia" w:hAnsiTheme="majorHAnsi" w:cstheme="majorBidi"/>
          <w:b/>
          <w:color w:val="1F497D" w:themeColor="text2"/>
          <w:sz w:val="28"/>
          <w:szCs w:val="28"/>
        </w:rPr>
      </w:pPr>
      <w:hyperlink r:id="rId11" w:history="1">
        <w:r w:rsidRPr="0046059B">
          <w:rPr>
            <w:rStyle w:val="Hyperlink"/>
            <w:rFonts w:asciiTheme="majorHAnsi" w:eastAsiaTheme="majorEastAsia" w:hAnsiTheme="majorHAnsi" w:cstheme="majorBidi"/>
            <w:b/>
            <w:color w:val="1F497D" w:themeColor="text2"/>
            <w:sz w:val="28"/>
            <w:szCs w:val="28"/>
          </w:rPr>
          <w:t xml:space="preserve">ESL </w:t>
        </w:r>
        <w:proofErr w:type="spellStart"/>
        <w:r w:rsidRPr="0046059B">
          <w:rPr>
            <w:rStyle w:val="Hyperlink"/>
            <w:rFonts w:asciiTheme="majorHAnsi" w:eastAsiaTheme="majorEastAsia" w:hAnsiTheme="majorHAnsi" w:cstheme="majorBidi"/>
            <w:b/>
            <w:color w:val="1F497D" w:themeColor="text2"/>
            <w:sz w:val="28"/>
            <w:szCs w:val="28"/>
          </w:rPr>
          <w:t>Partyland</w:t>
        </w:r>
        <w:proofErr w:type="spellEnd"/>
      </w:hyperlink>
    </w:p>
    <w:p w14:paraId="712C56D8" w14:textId="2385C397" w:rsidR="0046059B" w:rsidRDefault="0046059B" w:rsidP="0046059B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Learn English through interactive lessons, activities, and games. Intended for English learners of all levels. </w:t>
      </w:r>
      <w:bookmarkStart w:id="0" w:name="_GoBack"/>
      <w:bookmarkEnd w:id="0"/>
    </w:p>
    <w:p w14:paraId="625CF999" w14:textId="77777777" w:rsidR="0046059B" w:rsidRDefault="0046059B" w:rsidP="00E05D41">
      <w:pPr>
        <w:rPr>
          <w:color w:val="333333"/>
          <w:shd w:val="clear" w:color="auto" w:fill="FFFFFF"/>
        </w:rPr>
      </w:pPr>
    </w:p>
    <w:p w14:paraId="6E9E627C" w14:textId="77777777" w:rsidR="0046059B" w:rsidRPr="00465FFB" w:rsidRDefault="0046059B" w:rsidP="00E05D41">
      <w:pPr>
        <w:rPr>
          <w:rFonts w:asciiTheme="majorHAnsi" w:eastAsiaTheme="majorEastAsia" w:hAnsiTheme="majorHAnsi" w:cstheme="majorBidi"/>
          <w:b/>
          <w:color w:val="1F497D" w:themeColor="text2"/>
          <w:sz w:val="28"/>
          <w:szCs w:val="28"/>
        </w:rPr>
      </w:pPr>
    </w:p>
    <w:p w14:paraId="0D55EA9F" w14:textId="44F6D84F" w:rsidR="005A636D" w:rsidRPr="00E05D41" w:rsidRDefault="005A636D" w:rsidP="00CA27F3"/>
    <w:sectPr w:rsidR="005A636D" w:rsidRPr="00E05D4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8C2B9" w14:textId="77777777" w:rsidR="00FC2096" w:rsidRDefault="00FC2096" w:rsidP="005A636D">
      <w:pPr>
        <w:spacing w:after="0" w:line="240" w:lineRule="auto"/>
      </w:pPr>
      <w:r>
        <w:separator/>
      </w:r>
    </w:p>
  </w:endnote>
  <w:endnote w:type="continuationSeparator" w:id="0">
    <w:p w14:paraId="7906EE32" w14:textId="77777777" w:rsidR="00FC2096" w:rsidRDefault="00FC2096" w:rsidP="005A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33B43" w14:textId="77777777" w:rsidR="00FC2096" w:rsidRDefault="00FC2096">
    <w:pPr>
      <w:pStyle w:val="Footer"/>
    </w:pPr>
    <w:r>
      <w:rPr>
        <w:noProof/>
      </w:rPr>
      <w:drawing>
        <wp:inline distT="0" distB="0" distL="0" distR="0" wp14:anchorId="4FF3614C" wp14:editId="540C19A9">
          <wp:extent cx="1600200" cy="1244857"/>
          <wp:effectExtent l="0" t="0" r="0" b="0"/>
          <wp:docPr id="2" name="Picture 2" descr="http://www.hplct.org/assets/uploads/images/library-services/WeBelongHe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hplct.org/assets/uploads/images/library-services/WeBelongHe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979" cy="1246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A701B" w14:textId="77777777" w:rsidR="00FC2096" w:rsidRDefault="00FC2096" w:rsidP="005A636D">
      <w:pPr>
        <w:spacing w:after="0" w:line="240" w:lineRule="auto"/>
      </w:pPr>
      <w:r>
        <w:separator/>
      </w:r>
    </w:p>
  </w:footnote>
  <w:footnote w:type="continuationSeparator" w:id="0">
    <w:p w14:paraId="0967B4DD" w14:textId="77777777" w:rsidR="00FC2096" w:rsidRDefault="00FC2096" w:rsidP="005A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41"/>
    <w:rsid w:val="000303C7"/>
    <w:rsid w:val="0003078A"/>
    <w:rsid w:val="00056980"/>
    <w:rsid w:val="0006264D"/>
    <w:rsid w:val="0011517B"/>
    <w:rsid w:val="00131631"/>
    <w:rsid w:val="001A7FEA"/>
    <w:rsid w:val="00214863"/>
    <w:rsid w:val="002C6628"/>
    <w:rsid w:val="002D5035"/>
    <w:rsid w:val="002E0BB8"/>
    <w:rsid w:val="002E4D82"/>
    <w:rsid w:val="002E6153"/>
    <w:rsid w:val="00303E9E"/>
    <w:rsid w:val="00404020"/>
    <w:rsid w:val="00416CC8"/>
    <w:rsid w:val="00425953"/>
    <w:rsid w:val="00425DD2"/>
    <w:rsid w:val="004313CE"/>
    <w:rsid w:val="0046059B"/>
    <w:rsid w:val="00465FFB"/>
    <w:rsid w:val="004A0532"/>
    <w:rsid w:val="004D6CED"/>
    <w:rsid w:val="004F3FDB"/>
    <w:rsid w:val="00513EF4"/>
    <w:rsid w:val="005A3677"/>
    <w:rsid w:val="005A636D"/>
    <w:rsid w:val="005A7293"/>
    <w:rsid w:val="005B7003"/>
    <w:rsid w:val="00606AFA"/>
    <w:rsid w:val="00643376"/>
    <w:rsid w:val="0068375A"/>
    <w:rsid w:val="00686E96"/>
    <w:rsid w:val="006B5F2C"/>
    <w:rsid w:val="006E3D44"/>
    <w:rsid w:val="0073091B"/>
    <w:rsid w:val="0086500C"/>
    <w:rsid w:val="008C4DD6"/>
    <w:rsid w:val="00975776"/>
    <w:rsid w:val="00A1179D"/>
    <w:rsid w:val="00A972E6"/>
    <w:rsid w:val="00AB2700"/>
    <w:rsid w:val="00B94C2D"/>
    <w:rsid w:val="00BB7716"/>
    <w:rsid w:val="00C36143"/>
    <w:rsid w:val="00C40AD8"/>
    <w:rsid w:val="00C86513"/>
    <w:rsid w:val="00CA27F3"/>
    <w:rsid w:val="00D55C6E"/>
    <w:rsid w:val="00DC715E"/>
    <w:rsid w:val="00E05D41"/>
    <w:rsid w:val="00EC2FA0"/>
    <w:rsid w:val="00ED57BE"/>
    <w:rsid w:val="00F62BBA"/>
    <w:rsid w:val="00FC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92C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05D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5D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5D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D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05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0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5D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1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03E9E"/>
  </w:style>
  <w:style w:type="character" w:styleId="FollowedHyperlink">
    <w:name w:val="FollowedHyperlink"/>
    <w:basedOn w:val="DefaultParagraphFont"/>
    <w:uiPriority w:val="99"/>
    <w:semiHidden/>
    <w:unhideWhenUsed/>
    <w:rsid w:val="006B5F2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36D"/>
  </w:style>
  <w:style w:type="paragraph" w:styleId="Footer">
    <w:name w:val="footer"/>
    <w:basedOn w:val="Normal"/>
    <w:link w:val="FooterChar"/>
    <w:uiPriority w:val="99"/>
    <w:unhideWhenUsed/>
    <w:rsid w:val="005A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3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05D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5D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5D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D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05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0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5D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1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03E9E"/>
  </w:style>
  <w:style w:type="character" w:styleId="FollowedHyperlink">
    <w:name w:val="FollowedHyperlink"/>
    <w:basedOn w:val="DefaultParagraphFont"/>
    <w:uiPriority w:val="99"/>
    <w:semiHidden/>
    <w:unhideWhenUsed/>
    <w:rsid w:val="006B5F2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36D"/>
  </w:style>
  <w:style w:type="paragraph" w:styleId="Footer">
    <w:name w:val="footer"/>
    <w:basedOn w:val="Normal"/>
    <w:link w:val="FooterChar"/>
    <w:uiPriority w:val="99"/>
    <w:unhideWhenUsed/>
    <w:rsid w:val="005A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slpartyland.com/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salearns.org/index/welcome.cfm?CFID=17480402&amp;CFTOKEN=35184283&amp;jsessionid=3c30e2f77b646d2da58f43334be353b4d331" TargetMode="External"/><Relationship Id="rId8" Type="http://schemas.openxmlformats.org/officeDocument/2006/relationships/hyperlink" Target="http://www.nyc.gov/html/weareny/html/episodes/episodes.shtml" TargetMode="External"/><Relationship Id="rId9" Type="http://schemas.openxmlformats.org/officeDocument/2006/relationships/hyperlink" Target="http://web2.uvcs.uvic.ca/elc/studyzone/index.htm" TargetMode="External"/><Relationship Id="rId10" Type="http://schemas.openxmlformats.org/officeDocument/2006/relationships/hyperlink" Target="http://www.englishlearner.com/tests/index.s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Macintosh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Library</cp:lastModifiedBy>
  <cp:revision>2</cp:revision>
  <cp:lastPrinted>2013-11-19T15:35:00Z</cp:lastPrinted>
  <dcterms:created xsi:type="dcterms:W3CDTF">2013-11-20T16:55:00Z</dcterms:created>
  <dcterms:modified xsi:type="dcterms:W3CDTF">2013-11-20T16:55:00Z</dcterms:modified>
</cp:coreProperties>
</file>