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A55" w:rsidRPr="00EE082F" w:rsidRDefault="0063718A" w:rsidP="00355A0F">
      <w:pPr>
        <w:jc w:val="both"/>
        <w:rPr>
          <w:sz w:val="24"/>
          <w:szCs w:val="24"/>
        </w:rPr>
      </w:pPr>
      <w:r w:rsidRPr="00EE082F">
        <w:rPr>
          <w:noProof/>
          <w:sz w:val="24"/>
          <w:szCs w:val="24"/>
          <w:lang w:bidi="ar-SA"/>
        </w:rPr>
        <w:drawing>
          <wp:inline distT="0" distB="0" distL="0" distR="0" wp14:anchorId="0A781C5E" wp14:editId="3CE4E870">
            <wp:extent cx="2018868" cy="57340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018868" cy="573404"/>
                    </a:xfrm>
                    <a:prstGeom prst="rect">
                      <a:avLst/>
                    </a:prstGeom>
                  </pic:spPr>
                </pic:pic>
              </a:graphicData>
            </a:graphic>
          </wp:inline>
        </w:drawing>
      </w:r>
    </w:p>
    <w:p w:rsidR="005E6A55" w:rsidRPr="00EE082F" w:rsidRDefault="005E6A55" w:rsidP="00355A0F">
      <w:pPr>
        <w:jc w:val="both"/>
        <w:rPr>
          <w:sz w:val="24"/>
          <w:szCs w:val="24"/>
        </w:rPr>
      </w:pPr>
    </w:p>
    <w:p w:rsidR="005E6A55" w:rsidRPr="00EE082F" w:rsidRDefault="00D319BD" w:rsidP="00355A0F">
      <w:pPr>
        <w:jc w:val="both"/>
        <w:rPr>
          <w:b/>
          <w:sz w:val="24"/>
          <w:szCs w:val="24"/>
        </w:rPr>
      </w:pPr>
      <w:bookmarkStart w:id="0" w:name="Lead_Immigration_Counselor,_The_American"/>
      <w:bookmarkEnd w:id="0"/>
      <w:r w:rsidRPr="00EE082F">
        <w:rPr>
          <w:b/>
          <w:sz w:val="24"/>
          <w:szCs w:val="24"/>
        </w:rPr>
        <w:t>Lead Immigration Counselor</w:t>
      </w:r>
      <w:r w:rsidR="00EE082F">
        <w:rPr>
          <w:b/>
          <w:sz w:val="24"/>
          <w:szCs w:val="24"/>
        </w:rPr>
        <w:tab/>
      </w:r>
      <w:r w:rsidRPr="00EE082F">
        <w:rPr>
          <w:b/>
          <w:sz w:val="24"/>
          <w:szCs w:val="24"/>
        </w:rPr>
        <w:t xml:space="preserve"> </w:t>
      </w:r>
      <w:r w:rsidR="00EE082F">
        <w:rPr>
          <w:b/>
          <w:sz w:val="24"/>
          <w:szCs w:val="24"/>
        </w:rPr>
        <w:t>Full Time</w:t>
      </w:r>
    </w:p>
    <w:p w:rsidR="00E95CE5" w:rsidRPr="00EE082F" w:rsidRDefault="00E95CE5" w:rsidP="00355A0F">
      <w:pPr>
        <w:jc w:val="both"/>
        <w:rPr>
          <w:sz w:val="24"/>
          <w:szCs w:val="24"/>
        </w:rPr>
      </w:pPr>
    </w:p>
    <w:p w:rsidR="00E95CE5" w:rsidRPr="00EE082F" w:rsidRDefault="00E95CE5" w:rsidP="00355A0F">
      <w:pPr>
        <w:jc w:val="both"/>
        <w:rPr>
          <w:sz w:val="24"/>
          <w:szCs w:val="24"/>
        </w:rPr>
      </w:pPr>
      <w:r w:rsidRPr="00EE082F">
        <w:rPr>
          <w:sz w:val="24"/>
          <w:szCs w:val="24"/>
        </w:rPr>
        <w:t>The position is housed in Hartford Public Library’s</w:t>
      </w:r>
      <w:r w:rsidR="00811984">
        <w:rPr>
          <w:sz w:val="24"/>
          <w:szCs w:val="24"/>
        </w:rPr>
        <w:t xml:space="preserve"> -</w:t>
      </w:r>
      <w:r w:rsidRPr="00EE082F">
        <w:rPr>
          <w:sz w:val="24"/>
          <w:szCs w:val="24"/>
        </w:rPr>
        <w:t xml:space="preserve"> The American Place Division. </w:t>
      </w:r>
      <w:r w:rsidRPr="00EE082F">
        <w:rPr>
          <w:sz w:val="24"/>
          <w:szCs w:val="24"/>
          <w:shd w:val="clear" w:color="auto" w:fill="FFFFFF"/>
        </w:rPr>
        <w:t>The Division offers a robust Citizenship Program including citizenship education, interview preparation, and application assistance. Hartford Public Library is recognized by the U.S. Department of Justice, Office of Legal Access Program (OLAP) to offer legal advice by its attorneys and accredited representatives.  As a not-for-profit organization, we are able to offer these services at no or low cost to the public.</w:t>
      </w:r>
    </w:p>
    <w:p w:rsidR="00E95CE5" w:rsidRPr="00EE082F" w:rsidRDefault="00E95CE5" w:rsidP="00355A0F">
      <w:pPr>
        <w:jc w:val="both"/>
        <w:rPr>
          <w:sz w:val="24"/>
          <w:szCs w:val="24"/>
        </w:rPr>
      </w:pPr>
    </w:p>
    <w:p w:rsidR="00355A0F" w:rsidRPr="00EE082F" w:rsidRDefault="00355A0F" w:rsidP="00355A0F">
      <w:pPr>
        <w:pStyle w:val="Heading1"/>
        <w:spacing w:before="242"/>
        <w:ind w:left="0"/>
        <w:jc w:val="both"/>
        <w:rPr>
          <w:rFonts w:asciiTheme="minorHAnsi" w:hAnsiTheme="minorHAnsi" w:cstheme="minorHAnsi"/>
          <w:spacing w:val="-2"/>
        </w:rPr>
      </w:pPr>
      <w:r w:rsidRPr="00EE082F">
        <w:rPr>
          <w:rFonts w:asciiTheme="minorHAnsi" w:hAnsiTheme="minorHAnsi" w:cstheme="minorHAnsi"/>
        </w:rPr>
        <w:t>RESPONSIBILITIES</w:t>
      </w:r>
      <w:r w:rsidRPr="00EE082F">
        <w:rPr>
          <w:rFonts w:asciiTheme="minorHAnsi" w:hAnsiTheme="minorHAnsi" w:cstheme="minorHAnsi"/>
          <w:spacing w:val="-3"/>
        </w:rPr>
        <w:t xml:space="preserve"> </w:t>
      </w:r>
      <w:r w:rsidRPr="00EE082F">
        <w:rPr>
          <w:rFonts w:asciiTheme="minorHAnsi" w:hAnsiTheme="minorHAnsi" w:cstheme="minorHAnsi"/>
          <w:spacing w:val="-2"/>
        </w:rPr>
        <w:t>INCLUDE:</w:t>
      </w:r>
    </w:p>
    <w:p w:rsidR="00355A0F" w:rsidRPr="00EE082F" w:rsidRDefault="00355A0F" w:rsidP="00355A0F">
      <w:pPr>
        <w:jc w:val="both"/>
        <w:rPr>
          <w:sz w:val="24"/>
          <w:szCs w:val="24"/>
        </w:rPr>
      </w:pPr>
    </w:p>
    <w:p w:rsidR="00355A0F" w:rsidRPr="00EE082F" w:rsidRDefault="00355A0F" w:rsidP="00355A0F">
      <w:pPr>
        <w:jc w:val="both"/>
        <w:rPr>
          <w:b/>
          <w:sz w:val="24"/>
          <w:szCs w:val="24"/>
        </w:rPr>
      </w:pPr>
      <w:r w:rsidRPr="00EE082F">
        <w:rPr>
          <w:b/>
          <w:sz w:val="24"/>
          <w:szCs w:val="24"/>
        </w:rPr>
        <w:t xml:space="preserve">Legal Counseling </w:t>
      </w:r>
    </w:p>
    <w:p w:rsidR="00355A0F" w:rsidRPr="00EE082F" w:rsidRDefault="00355A0F" w:rsidP="00355A0F">
      <w:pPr>
        <w:pStyle w:val="ListParagraph"/>
        <w:numPr>
          <w:ilvl w:val="0"/>
          <w:numId w:val="18"/>
        </w:numPr>
        <w:jc w:val="both"/>
        <w:rPr>
          <w:sz w:val="24"/>
          <w:szCs w:val="24"/>
        </w:rPr>
      </w:pPr>
      <w:r w:rsidRPr="00EE082F">
        <w:rPr>
          <w:sz w:val="24"/>
          <w:szCs w:val="24"/>
        </w:rPr>
        <w:t>Renders highly confidential direct immigration legal counseling assistance to clients concerning immigration matters with emphasis on Naturalization law.</w:t>
      </w:r>
    </w:p>
    <w:p w:rsidR="00355A0F" w:rsidRPr="00EE082F" w:rsidRDefault="00355A0F" w:rsidP="00355A0F">
      <w:pPr>
        <w:pStyle w:val="ListParagraph"/>
        <w:numPr>
          <w:ilvl w:val="0"/>
          <w:numId w:val="18"/>
        </w:numPr>
        <w:jc w:val="both"/>
        <w:rPr>
          <w:sz w:val="24"/>
          <w:szCs w:val="24"/>
        </w:rPr>
      </w:pPr>
      <w:r w:rsidRPr="00EE082F">
        <w:rPr>
          <w:sz w:val="24"/>
          <w:szCs w:val="24"/>
        </w:rPr>
        <w:t xml:space="preserve">Gathers information about individual cases to determine eligibility, advises clients on securing necessary documents to complete the required immigration forms. </w:t>
      </w:r>
    </w:p>
    <w:p w:rsidR="00355A0F" w:rsidRPr="00EE082F" w:rsidRDefault="00355A0F" w:rsidP="00355A0F">
      <w:pPr>
        <w:pStyle w:val="ListParagraph"/>
        <w:numPr>
          <w:ilvl w:val="0"/>
          <w:numId w:val="18"/>
        </w:numPr>
        <w:jc w:val="both"/>
        <w:rPr>
          <w:sz w:val="24"/>
          <w:szCs w:val="24"/>
        </w:rPr>
      </w:pPr>
      <w:r w:rsidRPr="00EE082F">
        <w:rPr>
          <w:sz w:val="24"/>
          <w:szCs w:val="24"/>
        </w:rPr>
        <w:t>Refers complex cases to primarily pro-bono or low bono immigration attorneys as appropriate with approval from the program director and after written authorization of release of information from client.</w:t>
      </w:r>
    </w:p>
    <w:p w:rsidR="00355A0F" w:rsidRPr="00EE082F" w:rsidRDefault="00355A0F" w:rsidP="00355A0F">
      <w:pPr>
        <w:pStyle w:val="ListParagraph"/>
        <w:numPr>
          <w:ilvl w:val="0"/>
          <w:numId w:val="18"/>
        </w:numPr>
        <w:jc w:val="both"/>
        <w:rPr>
          <w:sz w:val="24"/>
          <w:szCs w:val="24"/>
        </w:rPr>
      </w:pPr>
      <w:r w:rsidRPr="00EE082F">
        <w:rPr>
          <w:sz w:val="24"/>
          <w:szCs w:val="24"/>
        </w:rPr>
        <w:t xml:space="preserve">Prepares the necessary immigration forms for clients eligible to receive the immigration benefit and provides guidance regarding process involved. </w:t>
      </w:r>
    </w:p>
    <w:p w:rsidR="00355A0F" w:rsidRPr="00EE082F" w:rsidRDefault="00355A0F" w:rsidP="00355A0F">
      <w:pPr>
        <w:pStyle w:val="ListParagraph"/>
        <w:numPr>
          <w:ilvl w:val="0"/>
          <w:numId w:val="18"/>
        </w:numPr>
        <w:jc w:val="both"/>
        <w:rPr>
          <w:sz w:val="24"/>
          <w:szCs w:val="24"/>
        </w:rPr>
      </w:pPr>
      <w:r w:rsidRPr="00EE082F">
        <w:rPr>
          <w:sz w:val="24"/>
          <w:szCs w:val="24"/>
        </w:rPr>
        <w:t xml:space="preserve">Assembles application to be submitted to USCIS and for final review by peer counselors. </w:t>
      </w:r>
    </w:p>
    <w:p w:rsidR="00355A0F" w:rsidRPr="00EE082F" w:rsidRDefault="00355A0F" w:rsidP="00355A0F">
      <w:pPr>
        <w:pStyle w:val="ListParagraph"/>
        <w:numPr>
          <w:ilvl w:val="0"/>
          <w:numId w:val="18"/>
        </w:numPr>
        <w:jc w:val="both"/>
        <w:rPr>
          <w:sz w:val="24"/>
          <w:szCs w:val="24"/>
        </w:rPr>
      </w:pPr>
      <w:r w:rsidRPr="00EE082F">
        <w:rPr>
          <w:sz w:val="24"/>
          <w:szCs w:val="24"/>
        </w:rPr>
        <w:t xml:space="preserve">Participates in community outreach events and education related to Naturalization law and benefits available to immigrants (some of them on weekends). </w:t>
      </w:r>
    </w:p>
    <w:p w:rsidR="00355A0F" w:rsidRPr="00EE082F" w:rsidRDefault="00355A0F" w:rsidP="00355A0F">
      <w:pPr>
        <w:pStyle w:val="ListParagraph"/>
        <w:numPr>
          <w:ilvl w:val="0"/>
          <w:numId w:val="18"/>
        </w:numPr>
        <w:jc w:val="both"/>
        <w:rPr>
          <w:sz w:val="24"/>
          <w:szCs w:val="24"/>
        </w:rPr>
      </w:pPr>
      <w:r w:rsidRPr="00EE082F">
        <w:rPr>
          <w:sz w:val="24"/>
          <w:szCs w:val="24"/>
        </w:rPr>
        <w:t>Notarizes documents when needed</w:t>
      </w:r>
    </w:p>
    <w:p w:rsidR="00355A0F" w:rsidRPr="00EE082F" w:rsidRDefault="00355A0F" w:rsidP="00355A0F">
      <w:pPr>
        <w:pStyle w:val="ListParagraph"/>
        <w:numPr>
          <w:ilvl w:val="0"/>
          <w:numId w:val="18"/>
        </w:numPr>
        <w:jc w:val="both"/>
        <w:rPr>
          <w:sz w:val="24"/>
          <w:szCs w:val="24"/>
        </w:rPr>
      </w:pPr>
      <w:r w:rsidRPr="00EE082F">
        <w:rPr>
          <w:sz w:val="24"/>
          <w:szCs w:val="24"/>
        </w:rPr>
        <w:t>May accompany and represent clients before the USCIS Connecticut District office</w:t>
      </w:r>
    </w:p>
    <w:p w:rsidR="00355A0F" w:rsidRPr="00EE082F" w:rsidRDefault="00355A0F" w:rsidP="00355A0F">
      <w:pPr>
        <w:pStyle w:val="ListParagraph"/>
        <w:numPr>
          <w:ilvl w:val="0"/>
          <w:numId w:val="18"/>
        </w:numPr>
        <w:jc w:val="both"/>
        <w:rPr>
          <w:sz w:val="24"/>
          <w:szCs w:val="24"/>
        </w:rPr>
      </w:pPr>
      <w:r w:rsidRPr="00EE082F">
        <w:rPr>
          <w:sz w:val="24"/>
          <w:szCs w:val="24"/>
        </w:rPr>
        <w:t xml:space="preserve">Maintains updated knowledge of immigration policies, practices, and changes therein.  </w:t>
      </w:r>
    </w:p>
    <w:p w:rsidR="00355A0F" w:rsidRPr="00EE082F" w:rsidRDefault="00355A0F" w:rsidP="00355A0F">
      <w:pPr>
        <w:pStyle w:val="ListParagraph"/>
        <w:numPr>
          <w:ilvl w:val="0"/>
          <w:numId w:val="18"/>
        </w:numPr>
        <w:jc w:val="both"/>
        <w:rPr>
          <w:sz w:val="24"/>
          <w:szCs w:val="24"/>
        </w:rPr>
      </w:pPr>
      <w:r w:rsidRPr="00EE082F">
        <w:rPr>
          <w:sz w:val="24"/>
          <w:szCs w:val="24"/>
        </w:rPr>
        <w:t>Some weekend and evening work may be required to accommodate programmatic needs.</w:t>
      </w:r>
    </w:p>
    <w:p w:rsidR="00355A0F" w:rsidRPr="00EE082F" w:rsidRDefault="00355A0F" w:rsidP="00355A0F">
      <w:pPr>
        <w:jc w:val="both"/>
        <w:rPr>
          <w:sz w:val="24"/>
          <w:szCs w:val="24"/>
        </w:rPr>
      </w:pPr>
    </w:p>
    <w:p w:rsidR="00355A0F" w:rsidRPr="00EE082F" w:rsidRDefault="00355A0F" w:rsidP="00355A0F">
      <w:pPr>
        <w:jc w:val="both"/>
        <w:rPr>
          <w:b/>
          <w:sz w:val="24"/>
          <w:szCs w:val="24"/>
        </w:rPr>
      </w:pPr>
      <w:r w:rsidRPr="00EE082F">
        <w:rPr>
          <w:b/>
          <w:sz w:val="24"/>
          <w:szCs w:val="24"/>
        </w:rPr>
        <w:t xml:space="preserve">Administrative </w:t>
      </w:r>
    </w:p>
    <w:p w:rsidR="00355A0F" w:rsidRPr="00EE082F" w:rsidRDefault="00355A0F" w:rsidP="00355A0F">
      <w:pPr>
        <w:pStyle w:val="ListParagraph"/>
        <w:numPr>
          <w:ilvl w:val="0"/>
          <w:numId w:val="19"/>
        </w:numPr>
        <w:jc w:val="both"/>
        <w:rPr>
          <w:sz w:val="24"/>
          <w:szCs w:val="24"/>
        </w:rPr>
      </w:pPr>
      <w:r w:rsidRPr="00EE082F">
        <w:rPr>
          <w:sz w:val="24"/>
          <w:szCs w:val="24"/>
        </w:rPr>
        <w:t>Maintains up-to-date and accurate client files and documentary evidence required to prove eligibility for legal benefits, as required by department/programmatic policies and procedures, professional standards, and external requirements of all relevant regulatory, licensing or accrediting bodies in the course of performing job expectations.</w:t>
      </w:r>
    </w:p>
    <w:p w:rsidR="00355A0F" w:rsidRPr="00EE082F" w:rsidRDefault="00355A0F" w:rsidP="00355A0F">
      <w:pPr>
        <w:pStyle w:val="ListParagraph"/>
        <w:numPr>
          <w:ilvl w:val="0"/>
          <w:numId w:val="19"/>
        </w:numPr>
        <w:jc w:val="both"/>
        <w:rPr>
          <w:sz w:val="24"/>
          <w:szCs w:val="24"/>
        </w:rPr>
      </w:pPr>
      <w:r w:rsidRPr="00EE082F">
        <w:rPr>
          <w:sz w:val="24"/>
          <w:szCs w:val="24"/>
        </w:rPr>
        <w:t>Prepares thorough and detailed notes in case management system regarding interactions and conversations with clients, status of case, documents required and all other information vital for review and audit of file.</w:t>
      </w:r>
    </w:p>
    <w:p w:rsidR="00355A0F" w:rsidRPr="00EE082F" w:rsidRDefault="00355A0F" w:rsidP="00355A0F">
      <w:pPr>
        <w:pStyle w:val="ListParagraph"/>
        <w:numPr>
          <w:ilvl w:val="0"/>
          <w:numId w:val="19"/>
        </w:numPr>
        <w:jc w:val="both"/>
        <w:rPr>
          <w:sz w:val="24"/>
          <w:szCs w:val="24"/>
        </w:rPr>
      </w:pPr>
      <w:r w:rsidRPr="00EE082F">
        <w:rPr>
          <w:sz w:val="24"/>
          <w:szCs w:val="24"/>
        </w:rPr>
        <w:lastRenderedPageBreak/>
        <w:t xml:space="preserve">Maintains spreadsheet of all active cases and reviews list either weekly or biweekly with peer Counselors and Department Manager.  </w:t>
      </w:r>
    </w:p>
    <w:p w:rsidR="00355A0F" w:rsidRPr="00EE082F" w:rsidRDefault="00355A0F" w:rsidP="00355A0F">
      <w:pPr>
        <w:pStyle w:val="ListParagraph"/>
        <w:numPr>
          <w:ilvl w:val="0"/>
          <w:numId w:val="19"/>
        </w:numPr>
        <w:jc w:val="both"/>
        <w:rPr>
          <w:sz w:val="24"/>
          <w:szCs w:val="24"/>
        </w:rPr>
      </w:pPr>
      <w:r w:rsidRPr="00EE082F">
        <w:rPr>
          <w:sz w:val="24"/>
          <w:szCs w:val="24"/>
        </w:rPr>
        <w:t>Ensures legal department files are maintained and destroyed in compliance with record retention policies and procedures.</w:t>
      </w:r>
    </w:p>
    <w:p w:rsidR="00355A0F" w:rsidRPr="00EE082F" w:rsidRDefault="00355A0F" w:rsidP="00355A0F">
      <w:pPr>
        <w:pStyle w:val="ListParagraph"/>
        <w:numPr>
          <w:ilvl w:val="0"/>
          <w:numId w:val="19"/>
        </w:numPr>
        <w:jc w:val="both"/>
        <w:rPr>
          <w:sz w:val="24"/>
          <w:szCs w:val="24"/>
        </w:rPr>
      </w:pPr>
      <w:r w:rsidRPr="00EE082F">
        <w:rPr>
          <w:sz w:val="24"/>
          <w:szCs w:val="24"/>
        </w:rPr>
        <w:t>Generates reports as requested for funder and program compliance as needed.</w:t>
      </w:r>
    </w:p>
    <w:p w:rsidR="00355A0F" w:rsidRPr="00EE082F" w:rsidRDefault="00355A0F" w:rsidP="00355A0F">
      <w:pPr>
        <w:pStyle w:val="ListParagraph"/>
        <w:numPr>
          <w:ilvl w:val="0"/>
          <w:numId w:val="19"/>
        </w:numPr>
        <w:jc w:val="both"/>
        <w:rPr>
          <w:sz w:val="24"/>
          <w:szCs w:val="24"/>
        </w:rPr>
      </w:pPr>
      <w:r w:rsidRPr="00EE082F">
        <w:rPr>
          <w:sz w:val="24"/>
          <w:szCs w:val="24"/>
        </w:rPr>
        <w:t>Makes procedure and policy recommendations regarding work processes and the application of laws and regulations.</w:t>
      </w:r>
    </w:p>
    <w:p w:rsidR="00355A0F" w:rsidRPr="00EE082F" w:rsidRDefault="00355A0F" w:rsidP="00355A0F">
      <w:pPr>
        <w:jc w:val="both"/>
        <w:rPr>
          <w:sz w:val="24"/>
          <w:szCs w:val="24"/>
        </w:rPr>
      </w:pPr>
    </w:p>
    <w:p w:rsidR="00355A0F" w:rsidRPr="00EE082F" w:rsidRDefault="00355A0F" w:rsidP="00355A0F">
      <w:pPr>
        <w:jc w:val="both"/>
        <w:rPr>
          <w:b/>
          <w:sz w:val="24"/>
          <w:szCs w:val="24"/>
        </w:rPr>
      </w:pPr>
      <w:r w:rsidRPr="00EE082F">
        <w:rPr>
          <w:b/>
          <w:sz w:val="24"/>
          <w:szCs w:val="24"/>
        </w:rPr>
        <w:t xml:space="preserve">Management/Supervisory </w:t>
      </w:r>
    </w:p>
    <w:p w:rsidR="00355A0F" w:rsidRPr="00EE082F" w:rsidRDefault="00355A0F" w:rsidP="00355A0F">
      <w:pPr>
        <w:pStyle w:val="ListParagraph"/>
        <w:numPr>
          <w:ilvl w:val="0"/>
          <w:numId w:val="20"/>
        </w:numPr>
        <w:jc w:val="both"/>
        <w:rPr>
          <w:sz w:val="24"/>
          <w:szCs w:val="24"/>
        </w:rPr>
      </w:pPr>
      <w:r w:rsidRPr="00EE082F">
        <w:rPr>
          <w:sz w:val="24"/>
          <w:szCs w:val="24"/>
        </w:rPr>
        <w:t xml:space="preserve">Assists in hiring and training staff for the legal department including support staff, volunteers and interns. </w:t>
      </w:r>
    </w:p>
    <w:p w:rsidR="00355A0F" w:rsidRPr="00EE082F" w:rsidRDefault="00355A0F" w:rsidP="00355A0F">
      <w:pPr>
        <w:pStyle w:val="ListParagraph"/>
        <w:numPr>
          <w:ilvl w:val="0"/>
          <w:numId w:val="20"/>
        </w:numPr>
        <w:jc w:val="both"/>
        <w:rPr>
          <w:sz w:val="24"/>
          <w:szCs w:val="24"/>
        </w:rPr>
      </w:pPr>
      <w:r w:rsidRPr="00EE082F">
        <w:rPr>
          <w:sz w:val="24"/>
          <w:szCs w:val="24"/>
        </w:rPr>
        <w:t xml:space="preserve">Supervises the work of the Department’s immigration legal staff including volunteers and interns.   </w:t>
      </w:r>
    </w:p>
    <w:p w:rsidR="00355A0F" w:rsidRPr="00EE082F" w:rsidRDefault="00355A0F" w:rsidP="00355A0F">
      <w:pPr>
        <w:pStyle w:val="ListParagraph"/>
        <w:numPr>
          <w:ilvl w:val="0"/>
          <w:numId w:val="20"/>
        </w:numPr>
        <w:jc w:val="both"/>
        <w:rPr>
          <w:sz w:val="24"/>
          <w:szCs w:val="24"/>
        </w:rPr>
      </w:pPr>
      <w:r w:rsidRPr="00EE082F">
        <w:rPr>
          <w:sz w:val="24"/>
          <w:szCs w:val="24"/>
        </w:rPr>
        <w:t>Conducts performance evaluations that are timely and constructive.</w:t>
      </w:r>
    </w:p>
    <w:p w:rsidR="00355A0F" w:rsidRPr="00EE082F" w:rsidRDefault="00355A0F" w:rsidP="00355A0F">
      <w:pPr>
        <w:pStyle w:val="ListParagraph"/>
        <w:numPr>
          <w:ilvl w:val="0"/>
          <w:numId w:val="20"/>
        </w:numPr>
        <w:jc w:val="both"/>
        <w:rPr>
          <w:sz w:val="24"/>
          <w:szCs w:val="24"/>
        </w:rPr>
      </w:pPr>
      <w:r w:rsidRPr="00EE082F">
        <w:rPr>
          <w:sz w:val="24"/>
          <w:szCs w:val="24"/>
        </w:rPr>
        <w:t>Handles discipline and termination of employees as needed and in accordance with company policy.</w:t>
      </w:r>
    </w:p>
    <w:p w:rsidR="00355A0F" w:rsidRPr="00EE082F" w:rsidRDefault="00355A0F" w:rsidP="00355A0F">
      <w:pPr>
        <w:jc w:val="both"/>
        <w:rPr>
          <w:sz w:val="24"/>
          <w:szCs w:val="24"/>
        </w:rPr>
      </w:pPr>
    </w:p>
    <w:p w:rsidR="00355A0F" w:rsidRPr="00EE082F" w:rsidRDefault="00355A0F" w:rsidP="00355A0F">
      <w:pPr>
        <w:jc w:val="both"/>
        <w:rPr>
          <w:rFonts w:asciiTheme="minorHAnsi" w:hAnsiTheme="minorHAnsi" w:cstheme="minorHAnsi"/>
          <w:b/>
          <w:bCs/>
          <w:spacing w:val="-2"/>
          <w:sz w:val="24"/>
          <w:szCs w:val="24"/>
        </w:rPr>
      </w:pPr>
      <w:r w:rsidRPr="00EE082F">
        <w:rPr>
          <w:rFonts w:asciiTheme="minorHAnsi" w:hAnsiTheme="minorHAnsi" w:cstheme="minorHAnsi"/>
          <w:b/>
          <w:bCs/>
          <w:spacing w:val="-2"/>
          <w:sz w:val="24"/>
          <w:szCs w:val="24"/>
        </w:rPr>
        <w:t>EDUCATION AND EXPERIENCE/QUALIFICATIONS:</w:t>
      </w:r>
    </w:p>
    <w:p w:rsidR="00355A0F" w:rsidRPr="00EE082F" w:rsidRDefault="00355A0F" w:rsidP="00355A0F">
      <w:pPr>
        <w:jc w:val="both"/>
        <w:rPr>
          <w:sz w:val="24"/>
          <w:szCs w:val="24"/>
        </w:rPr>
      </w:pPr>
    </w:p>
    <w:p w:rsidR="00355A0F" w:rsidRPr="00EE082F" w:rsidRDefault="00355A0F" w:rsidP="00355A0F">
      <w:pPr>
        <w:jc w:val="both"/>
        <w:rPr>
          <w:b/>
          <w:sz w:val="24"/>
          <w:szCs w:val="24"/>
        </w:rPr>
      </w:pPr>
      <w:r w:rsidRPr="00EE082F">
        <w:rPr>
          <w:b/>
          <w:sz w:val="24"/>
          <w:szCs w:val="24"/>
        </w:rPr>
        <w:t xml:space="preserve">Education &amp; Experience </w:t>
      </w:r>
    </w:p>
    <w:p w:rsidR="00355A0F" w:rsidRPr="00EE082F" w:rsidRDefault="00355A0F" w:rsidP="00355A0F">
      <w:pPr>
        <w:pStyle w:val="ListParagraph"/>
        <w:numPr>
          <w:ilvl w:val="0"/>
          <w:numId w:val="21"/>
        </w:numPr>
        <w:jc w:val="both"/>
        <w:rPr>
          <w:sz w:val="24"/>
          <w:szCs w:val="24"/>
        </w:rPr>
      </w:pPr>
      <w:r w:rsidRPr="00EE082F">
        <w:rPr>
          <w:sz w:val="24"/>
          <w:szCs w:val="24"/>
        </w:rPr>
        <w:t xml:space="preserve">J.D. Degree or a Master’s Degree in related field  </w:t>
      </w:r>
    </w:p>
    <w:p w:rsidR="00355A0F" w:rsidRPr="00EE082F" w:rsidRDefault="00355A0F" w:rsidP="00355A0F">
      <w:pPr>
        <w:pStyle w:val="ListParagraph"/>
        <w:numPr>
          <w:ilvl w:val="0"/>
          <w:numId w:val="21"/>
        </w:numPr>
        <w:jc w:val="both"/>
        <w:rPr>
          <w:sz w:val="24"/>
          <w:szCs w:val="24"/>
        </w:rPr>
      </w:pPr>
      <w:r w:rsidRPr="00EE082F">
        <w:rPr>
          <w:sz w:val="24"/>
          <w:szCs w:val="24"/>
        </w:rPr>
        <w:t xml:space="preserve">Authorized to practice immigration law as an attorney admitted in any state or as an Accredited Representative. USCIS Immigration Officers may be considered.   </w:t>
      </w:r>
    </w:p>
    <w:p w:rsidR="00355A0F" w:rsidRPr="00EE082F" w:rsidRDefault="00355A0F" w:rsidP="00355A0F">
      <w:pPr>
        <w:pStyle w:val="ListParagraph"/>
        <w:numPr>
          <w:ilvl w:val="0"/>
          <w:numId w:val="21"/>
        </w:numPr>
        <w:jc w:val="both"/>
        <w:rPr>
          <w:sz w:val="24"/>
          <w:szCs w:val="24"/>
        </w:rPr>
      </w:pPr>
      <w:r w:rsidRPr="00EE082F">
        <w:rPr>
          <w:sz w:val="24"/>
          <w:szCs w:val="24"/>
        </w:rPr>
        <w:t>Minimum two years immigration law experience, nationality law preferred.</w:t>
      </w:r>
    </w:p>
    <w:p w:rsidR="00355A0F" w:rsidRPr="00EE082F" w:rsidRDefault="00355A0F" w:rsidP="00355A0F">
      <w:pPr>
        <w:pStyle w:val="ListParagraph"/>
        <w:numPr>
          <w:ilvl w:val="0"/>
          <w:numId w:val="21"/>
        </w:numPr>
        <w:jc w:val="both"/>
        <w:rPr>
          <w:sz w:val="24"/>
          <w:szCs w:val="24"/>
        </w:rPr>
      </w:pPr>
      <w:r w:rsidRPr="00EE082F">
        <w:rPr>
          <w:sz w:val="24"/>
          <w:szCs w:val="24"/>
        </w:rPr>
        <w:t xml:space="preserve">Minimum two years management/supervisory experience </w:t>
      </w:r>
    </w:p>
    <w:p w:rsidR="00355A0F" w:rsidRPr="00EE082F" w:rsidRDefault="00355A0F" w:rsidP="00355A0F">
      <w:pPr>
        <w:jc w:val="both"/>
        <w:rPr>
          <w:sz w:val="24"/>
          <w:szCs w:val="24"/>
        </w:rPr>
      </w:pPr>
    </w:p>
    <w:p w:rsidR="00355A0F" w:rsidRPr="00EE082F" w:rsidRDefault="00355A0F" w:rsidP="00355A0F">
      <w:pPr>
        <w:jc w:val="both"/>
        <w:rPr>
          <w:b/>
          <w:sz w:val="24"/>
          <w:szCs w:val="24"/>
        </w:rPr>
      </w:pPr>
      <w:r w:rsidRPr="00EE082F">
        <w:rPr>
          <w:b/>
          <w:sz w:val="24"/>
          <w:szCs w:val="24"/>
        </w:rPr>
        <w:t xml:space="preserve">Technology Skills </w:t>
      </w:r>
    </w:p>
    <w:p w:rsidR="00355A0F" w:rsidRPr="00EE082F" w:rsidRDefault="00355A0F" w:rsidP="00355A0F">
      <w:pPr>
        <w:pStyle w:val="ListParagraph"/>
        <w:numPr>
          <w:ilvl w:val="0"/>
          <w:numId w:val="22"/>
        </w:numPr>
        <w:jc w:val="both"/>
        <w:rPr>
          <w:sz w:val="24"/>
          <w:szCs w:val="24"/>
        </w:rPr>
      </w:pPr>
      <w:r w:rsidRPr="00EE082F">
        <w:rPr>
          <w:sz w:val="24"/>
          <w:szCs w:val="24"/>
        </w:rPr>
        <w:t xml:space="preserve">Demonstrated proficiency with Microsoft Office applications notably Excel, OneDrive, Outlook, and Microsoft Teams. </w:t>
      </w:r>
    </w:p>
    <w:p w:rsidR="00355A0F" w:rsidRPr="00EE082F" w:rsidRDefault="00355A0F" w:rsidP="00355A0F">
      <w:pPr>
        <w:pStyle w:val="ListParagraph"/>
        <w:numPr>
          <w:ilvl w:val="0"/>
          <w:numId w:val="22"/>
        </w:numPr>
        <w:jc w:val="both"/>
        <w:rPr>
          <w:sz w:val="24"/>
          <w:szCs w:val="24"/>
        </w:rPr>
      </w:pPr>
      <w:r w:rsidRPr="00EE082F">
        <w:rPr>
          <w:sz w:val="24"/>
          <w:szCs w:val="24"/>
        </w:rPr>
        <w:t xml:space="preserve">Experience with a legal case management systems or database systems </w:t>
      </w:r>
    </w:p>
    <w:p w:rsidR="00355A0F" w:rsidRPr="00EE082F" w:rsidRDefault="00355A0F" w:rsidP="00355A0F">
      <w:pPr>
        <w:pStyle w:val="ListParagraph"/>
        <w:numPr>
          <w:ilvl w:val="0"/>
          <w:numId w:val="22"/>
        </w:numPr>
        <w:jc w:val="both"/>
        <w:rPr>
          <w:sz w:val="24"/>
          <w:szCs w:val="24"/>
        </w:rPr>
      </w:pPr>
      <w:r w:rsidRPr="00EE082F">
        <w:rPr>
          <w:sz w:val="24"/>
          <w:szCs w:val="24"/>
        </w:rPr>
        <w:t xml:space="preserve">Excellent data entry skills with keen attention to detail.  </w:t>
      </w:r>
    </w:p>
    <w:p w:rsidR="00355A0F" w:rsidRPr="00EE082F" w:rsidRDefault="00355A0F" w:rsidP="00355A0F">
      <w:pPr>
        <w:pStyle w:val="ListParagraph"/>
        <w:numPr>
          <w:ilvl w:val="0"/>
          <w:numId w:val="22"/>
        </w:numPr>
        <w:jc w:val="both"/>
        <w:rPr>
          <w:sz w:val="24"/>
          <w:szCs w:val="24"/>
        </w:rPr>
      </w:pPr>
      <w:r w:rsidRPr="00EE082F">
        <w:rPr>
          <w:sz w:val="24"/>
          <w:szCs w:val="24"/>
        </w:rPr>
        <w:t xml:space="preserve">Experience with virtual communication/meeting tools such as Zoom, WhatsApp, WebEx. </w:t>
      </w:r>
    </w:p>
    <w:p w:rsidR="00355A0F" w:rsidRPr="00EE082F" w:rsidRDefault="00355A0F" w:rsidP="00355A0F">
      <w:pPr>
        <w:jc w:val="both"/>
        <w:rPr>
          <w:sz w:val="24"/>
          <w:szCs w:val="24"/>
        </w:rPr>
      </w:pPr>
    </w:p>
    <w:p w:rsidR="00355A0F" w:rsidRPr="00EE082F" w:rsidRDefault="00355A0F" w:rsidP="00355A0F">
      <w:pPr>
        <w:jc w:val="both"/>
        <w:rPr>
          <w:b/>
          <w:sz w:val="24"/>
          <w:szCs w:val="24"/>
        </w:rPr>
      </w:pPr>
      <w:r w:rsidRPr="00EE082F">
        <w:rPr>
          <w:b/>
          <w:sz w:val="24"/>
          <w:szCs w:val="24"/>
        </w:rPr>
        <w:t xml:space="preserve">Communication Skills  </w:t>
      </w:r>
    </w:p>
    <w:p w:rsidR="00355A0F" w:rsidRPr="00EE082F" w:rsidRDefault="00355A0F" w:rsidP="00355A0F">
      <w:pPr>
        <w:pStyle w:val="ListParagraph"/>
        <w:numPr>
          <w:ilvl w:val="0"/>
          <w:numId w:val="23"/>
        </w:numPr>
        <w:jc w:val="both"/>
        <w:rPr>
          <w:sz w:val="24"/>
          <w:szCs w:val="24"/>
        </w:rPr>
      </w:pPr>
      <w:r w:rsidRPr="00EE082F">
        <w:rPr>
          <w:sz w:val="24"/>
          <w:szCs w:val="24"/>
        </w:rPr>
        <w:t xml:space="preserve">Strong legal writing and communication skills. </w:t>
      </w:r>
    </w:p>
    <w:p w:rsidR="00355A0F" w:rsidRPr="00EE082F" w:rsidRDefault="00355A0F" w:rsidP="00355A0F">
      <w:pPr>
        <w:pStyle w:val="ListParagraph"/>
        <w:numPr>
          <w:ilvl w:val="0"/>
          <w:numId w:val="23"/>
        </w:numPr>
        <w:jc w:val="both"/>
        <w:rPr>
          <w:sz w:val="24"/>
          <w:szCs w:val="24"/>
        </w:rPr>
      </w:pPr>
      <w:r w:rsidRPr="00EE082F">
        <w:rPr>
          <w:sz w:val="24"/>
          <w:szCs w:val="24"/>
        </w:rPr>
        <w:t xml:space="preserve">Ability to establish and maintain a positive and professional relationship with co-workers, clients, and community service providers.  </w:t>
      </w:r>
    </w:p>
    <w:p w:rsidR="00355A0F" w:rsidRPr="00EE082F" w:rsidRDefault="00355A0F" w:rsidP="00355A0F">
      <w:pPr>
        <w:pStyle w:val="ListParagraph"/>
        <w:numPr>
          <w:ilvl w:val="0"/>
          <w:numId w:val="23"/>
        </w:numPr>
        <w:jc w:val="both"/>
        <w:rPr>
          <w:sz w:val="24"/>
          <w:szCs w:val="24"/>
        </w:rPr>
      </w:pPr>
      <w:r w:rsidRPr="00EE082F">
        <w:rPr>
          <w:sz w:val="24"/>
          <w:szCs w:val="24"/>
        </w:rPr>
        <w:t>Ability to relate well and effectively in a multicultural and multilingual workplace with diverse client population</w:t>
      </w:r>
    </w:p>
    <w:p w:rsidR="00355A0F" w:rsidRPr="00EE082F" w:rsidRDefault="00355A0F" w:rsidP="00355A0F">
      <w:pPr>
        <w:pStyle w:val="ListParagraph"/>
        <w:numPr>
          <w:ilvl w:val="0"/>
          <w:numId w:val="23"/>
        </w:numPr>
        <w:jc w:val="both"/>
        <w:rPr>
          <w:sz w:val="24"/>
          <w:szCs w:val="24"/>
        </w:rPr>
      </w:pPr>
      <w:r w:rsidRPr="00EE082F">
        <w:rPr>
          <w:sz w:val="24"/>
          <w:szCs w:val="24"/>
        </w:rPr>
        <w:t>Sensitivity and trauma informed approach to serving clients</w:t>
      </w:r>
    </w:p>
    <w:p w:rsidR="00355A0F" w:rsidRPr="00EE082F" w:rsidRDefault="00355A0F" w:rsidP="00355A0F">
      <w:pPr>
        <w:jc w:val="both"/>
        <w:rPr>
          <w:sz w:val="24"/>
          <w:szCs w:val="24"/>
        </w:rPr>
      </w:pPr>
    </w:p>
    <w:p w:rsidR="00EE082F" w:rsidRDefault="00EE082F" w:rsidP="00355A0F">
      <w:pPr>
        <w:jc w:val="both"/>
        <w:rPr>
          <w:b/>
          <w:sz w:val="24"/>
          <w:szCs w:val="24"/>
        </w:rPr>
      </w:pPr>
    </w:p>
    <w:p w:rsidR="00EE082F" w:rsidRDefault="00EE082F" w:rsidP="00355A0F">
      <w:pPr>
        <w:jc w:val="both"/>
        <w:rPr>
          <w:b/>
          <w:sz w:val="24"/>
          <w:szCs w:val="24"/>
        </w:rPr>
      </w:pPr>
    </w:p>
    <w:p w:rsidR="00355A0F" w:rsidRPr="00EE082F" w:rsidRDefault="00355A0F" w:rsidP="00355A0F">
      <w:pPr>
        <w:jc w:val="both"/>
        <w:rPr>
          <w:b/>
          <w:sz w:val="24"/>
          <w:szCs w:val="24"/>
        </w:rPr>
      </w:pPr>
      <w:r w:rsidRPr="00EE082F">
        <w:rPr>
          <w:b/>
          <w:sz w:val="24"/>
          <w:szCs w:val="24"/>
        </w:rPr>
        <w:lastRenderedPageBreak/>
        <w:t xml:space="preserve">Work Skills: </w:t>
      </w:r>
    </w:p>
    <w:p w:rsidR="00355A0F" w:rsidRPr="00EE082F" w:rsidRDefault="00355A0F" w:rsidP="00355A0F">
      <w:pPr>
        <w:pStyle w:val="ListParagraph"/>
        <w:numPr>
          <w:ilvl w:val="0"/>
          <w:numId w:val="24"/>
        </w:numPr>
        <w:jc w:val="both"/>
        <w:rPr>
          <w:sz w:val="24"/>
          <w:szCs w:val="24"/>
        </w:rPr>
      </w:pPr>
      <w:r w:rsidRPr="00EE082F">
        <w:rPr>
          <w:sz w:val="24"/>
          <w:szCs w:val="24"/>
        </w:rPr>
        <w:t>Extremely detail oriented and organized</w:t>
      </w:r>
    </w:p>
    <w:p w:rsidR="00355A0F" w:rsidRPr="00EE082F" w:rsidRDefault="00355A0F" w:rsidP="00355A0F">
      <w:pPr>
        <w:pStyle w:val="ListParagraph"/>
        <w:numPr>
          <w:ilvl w:val="0"/>
          <w:numId w:val="24"/>
        </w:numPr>
        <w:jc w:val="both"/>
        <w:rPr>
          <w:sz w:val="24"/>
          <w:szCs w:val="24"/>
        </w:rPr>
      </w:pPr>
      <w:r w:rsidRPr="00EE082F">
        <w:rPr>
          <w:sz w:val="24"/>
          <w:szCs w:val="24"/>
        </w:rPr>
        <w:t xml:space="preserve">Ability to work independently with minimal supervision and collaboratively in a team environment </w:t>
      </w:r>
    </w:p>
    <w:p w:rsidR="00355A0F" w:rsidRPr="00EE082F" w:rsidRDefault="00355A0F" w:rsidP="00355A0F">
      <w:pPr>
        <w:pStyle w:val="ListParagraph"/>
        <w:numPr>
          <w:ilvl w:val="0"/>
          <w:numId w:val="24"/>
        </w:numPr>
        <w:jc w:val="both"/>
        <w:rPr>
          <w:sz w:val="24"/>
          <w:szCs w:val="24"/>
        </w:rPr>
      </w:pPr>
      <w:r w:rsidRPr="00EE082F">
        <w:rPr>
          <w:sz w:val="24"/>
          <w:szCs w:val="24"/>
        </w:rPr>
        <w:t>Ability to work in a fast-paced environment, and to shift competing priorities to meet grant quota.</w:t>
      </w:r>
    </w:p>
    <w:p w:rsidR="00355A0F" w:rsidRPr="00EE082F" w:rsidRDefault="00355A0F" w:rsidP="00355A0F">
      <w:pPr>
        <w:widowControl/>
        <w:shd w:val="clear" w:color="auto" w:fill="FFFFFF"/>
        <w:autoSpaceDE/>
        <w:autoSpaceDN/>
        <w:ind w:right="453"/>
        <w:rPr>
          <w:rFonts w:asciiTheme="minorHAnsi" w:hAnsiTheme="minorHAnsi" w:cstheme="minorHAnsi"/>
          <w:b/>
          <w:sz w:val="24"/>
          <w:szCs w:val="24"/>
        </w:rPr>
      </w:pPr>
    </w:p>
    <w:p w:rsidR="00355A0F" w:rsidRPr="00EE082F" w:rsidRDefault="00355A0F" w:rsidP="00355A0F">
      <w:pPr>
        <w:widowControl/>
        <w:adjustRightInd w:val="0"/>
        <w:jc w:val="both"/>
        <w:rPr>
          <w:rFonts w:asciiTheme="minorHAnsi" w:hAnsiTheme="minorHAnsi" w:cstheme="minorHAnsi"/>
          <w:b/>
          <w:bCs/>
          <w:sz w:val="24"/>
          <w:szCs w:val="24"/>
        </w:rPr>
      </w:pPr>
      <w:r w:rsidRPr="00EE082F">
        <w:rPr>
          <w:rFonts w:asciiTheme="minorHAnsi" w:hAnsiTheme="minorHAnsi" w:cstheme="minorHAnsi"/>
          <w:b/>
          <w:bCs/>
          <w:sz w:val="24"/>
          <w:szCs w:val="24"/>
        </w:rPr>
        <w:t xml:space="preserve">What we offer employees: </w:t>
      </w:r>
    </w:p>
    <w:p w:rsidR="00355A0F" w:rsidRPr="00EE082F" w:rsidRDefault="00355A0F" w:rsidP="00355A0F">
      <w:pPr>
        <w:pStyle w:val="Default"/>
        <w:jc w:val="both"/>
        <w:rPr>
          <w:rFonts w:asciiTheme="minorHAnsi" w:hAnsiTheme="minorHAnsi" w:cstheme="minorHAnsi"/>
        </w:rPr>
      </w:pPr>
      <w:r w:rsidRPr="00EE082F">
        <w:rPr>
          <w:rFonts w:asciiTheme="minorHAnsi" w:hAnsiTheme="minorHAnsi" w:cstheme="minorHAnsi"/>
        </w:rPr>
        <w:t xml:space="preserve">Hartford Public Library offers robust benefits you won’t find at other nonprofit organizations through a unique partnership with the City of Hartford. This includes: </w:t>
      </w:r>
    </w:p>
    <w:p w:rsidR="00355A0F" w:rsidRPr="00EE082F" w:rsidRDefault="00355A0F" w:rsidP="00355A0F">
      <w:pPr>
        <w:pStyle w:val="Default"/>
        <w:ind w:left="2160"/>
        <w:jc w:val="both"/>
        <w:rPr>
          <w:rFonts w:asciiTheme="minorHAnsi" w:hAnsiTheme="minorHAnsi" w:cstheme="minorHAnsi"/>
        </w:rPr>
      </w:pPr>
    </w:p>
    <w:p w:rsidR="00355A0F" w:rsidRPr="00EE082F" w:rsidRDefault="00355A0F" w:rsidP="00355A0F">
      <w:pPr>
        <w:pStyle w:val="ListParagraph"/>
        <w:widowControl/>
        <w:numPr>
          <w:ilvl w:val="0"/>
          <w:numId w:val="25"/>
        </w:numPr>
        <w:adjustRightInd w:val="0"/>
        <w:spacing w:before="4"/>
        <w:ind w:left="1080"/>
        <w:jc w:val="both"/>
        <w:rPr>
          <w:rFonts w:asciiTheme="minorHAnsi" w:hAnsiTheme="minorHAnsi" w:cstheme="minorHAnsi"/>
          <w:sz w:val="24"/>
          <w:szCs w:val="24"/>
        </w:rPr>
      </w:pPr>
      <w:r w:rsidRPr="00EE082F">
        <w:rPr>
          <w:rFonts w:asciiTheme="minorHAnsi" w:hAnsiTheme="minorHAnsi" w:cstheme="minorHAnsi"/>
          <w:sz w:val="24"/>
          <w:szCs w:val="24"/>
        </w:rPr>
        <w:t xml:space="preserve">MERF Pension Plan with employer contribution </w:t>
      </w:r>
    </w:p>
    <w:p w:rsidR="00355A0F" w:rsidRPr="00EE082F" w:rsidRDefault="00355A0F" w:rsidP="00355A0F">
      <w:pPr>
        <w:pStyle w:val="ListParagraph"/>
        <w:widowControl/>
        <w:numPr>
          <w:ilvl w:val="0"/>
          <w:numId w:val="25"/>
        </w:numPr>
        <w:adjustRightInd w:val="0"/>
        <w:spacing w:before="4"/>
        <w:ind w:left="1080"/>
        <w:jc w:val="both"/>
        <w:rPr>
          <w:rFonts w:asciiTheme="minorHAnsi" w:hAnsiTheme="minorHAnsi" w:cstheme="minorHAnsi"/>
          <w:sz w:val="24"/>
          <w:szCs w:val="24"/>
        </w:rPr>
      </w:pPr>
      <w:r w:rsidRPr="00EE082F">
        <w:rPr>
          <w:rFonts w:asciiTheme="minorHAnsi" w:hAnsiTheme="minorHAnsi" w:cstheme="minorHAnsi"/>
          <w:sz w:val="24"/>
          <w:szCs w:val="24"/>
        </w:rPr>
        <w:t xml:space="preserve">Health Care, Dental, Pharmacy benefits </w:t>
      </w:r>
    </w:p>
    <w:p w:rsidR="00355A0F" w:rsidRPr="00EE082F" w:rsidRDefault="00355A0F" w:rsidP="00355A0F">
      <w:pPr>
        <w:pStyle w:val="ListParagraph"/>
        <w:widowControl/>
        <w:numPr>
          <w:ilvl w:val="0"/>
          <w:numId w:val="25"/>
        </w:numPr>
        <w:adjustRightInd w:val="0"/>
        <w:spacing w:before="4"/>
        <w:ind w:left="1080"/>
        <w:jc w:val="both"/>
        <w:rPr>
          <w:rFonts w:asciiTheme="minorHAnsi" w:hAnsiTheme="minorHAnsi" w:cstheme="minorHAnsi"/>
          <w:sz w:val="24"/>
          <w:szCs w:val="24"/>
        </w:rPr>
      </w:pPr>
      <w:r w:rsidRPr="00EE082F">
        <w:rPr>
          <w:rFonts w:asciiTheme="minorHAnsi" w:hAnsiTheme="minorHAnsi" w:cstheme="minorHAnsi"/>
          <w:sz w:val="24"/>
          <w:szCs w:val="24"/>
        </w:rPr>
        <w:t xml:space="preserve">Life Insurance </w:t>
      </w:r>
    </w:p>
    <w:p w:rsidR="00355A0F" w:rsidRPr="00EE082F" w:rsidRDefault="00355A0F" w:rsidP="00355A0F">
      <w:pPr>
        <w:pStyle w:val="ListParagraph"/>
        <w:widowControl/>
        <w:numPr>
          <w:ilvl w:val="0"/>
          <w:numId w:val="25"/>
        </w:numPr>
        <w:adjustRightInd w:val="0"/>
        <w:spacing w:before="4"/>
        <w:ind w:left="1080"/>
        <w:jc w:val="both"/>
        <w:rPr>
          <w:rFonts w:asciiTheme="minorHAnsi" w:hAnsiTheme="minorHAnsi" w:cstheme="minorHAnsi"/>
          <w:sz w:val="24"/>
          <w:szCs w:val="24"/>
        </w:rPr>
      </w:pPr>
      <w:r w:rsidRPr="00EE082F">
        <w:rPr>
          <w:rFonts w:asciiTheme="minorHAnsi" w:hAnsiTheme="minorHAnsi" w:cstheme="minorHAnsi"/>
          <w:sz w:val="24"/>
          <w:szCs w:val="24"/>
        </w:rPr>
        <w:t xml:space="preserve">Long Term Disability Insurance </w:t>
      </w:r>
    </w:p>
    <w:p w:rsidR="00355A0F" w:rsidRPr="00EE082F" w:rsidRDefault="00355A0F" w:rsidP="00355A0F">
      <w:pPr>
        <w:pStyle w:val="ListParagraph"/>
        <w:widowControl/>
        <w:numPr>
          <w:ilvl w:val="0"/>
          <w:numId w:val="25"/>
        </w:numPr>
        <w:adjustRightInd w:val="0"/>
        <w:spacing w:before="4"/>
        <w:ind w:left="1080"/>
        <w:jc w:val="both"/>
        <w:rPr>
          <w:rFonts w:asciiTheme="minorHAnsi" w:hAnsiTheme="minorHAnsi" w:cstheme="minorHAnsi"/>
          <w:sz w:val="24"/>
          <w:szCs w:val="24"/>
        </w:rPr>
      </w:pPr>
      <w:r w:rsidRPr="00EE082F">
        <w:rPr>
          <w:rFonts w:asciiTheme="minorHAnsi" w:hAnsiTheme="minorHAnsi" w:cstheme="minorHAnsi"/>
          <w:sz w:val="24"/>
          <w:szCs w:val="24"/>
        </w:rPr>
        <w:t xml:space="preserve">Mental health support through the Employee Assistance Program </w:t>
      </w:r>
    </w:p>
    <w:p w:rsidR="00355A0F" w:rsidRPr="00EE082F" w:rsidRDefault="00355A0F" w:rsidP="00355A0F">
      <w:pPr>
        <w:pStyle w:val="ListParagraph"/>
        <w:widowControl/>
        <w:numPr>
          <w:ilvl w:val="0"/>
          <w:numId w:val="25"/>
        </w:numPr>
        <w:adjustRightInd w:val="0"/>
        <w:spacing w:before="4"/>
        <w:ind w:left="1080"/>
        <w:jc w:val="both"/>
        <w:rPr>
          <w:rFonts w:asciiTheme="minorHAnsi" w:hAnsiTheme="minorHAnsi" w:cstheme="minorHAnsi"/>
          <w:sz w:val="24"/>
          <w:szCs w:val="24"/>
        </w:rPr>
      </w:pPr>
      <w:r w:rsidRPr="00EE082F">
        <w:rPr>
          <w:rFonts w:asciiTheme="minorHAnsi" w:hAnsiTheme="minorHAnsi" w:cstheme="minorHAnsi"/>
          <w:sz w:val="24"/>
          <w:szCs w:val="24"/>
        </w:rPr>
        <w:t xml:space="preserve">Tuition reimbursement program </w:t>
      </w:r>
    </w:p>
    <w:p w:rsidR="00355A0F" w:rsidRPr="00EE082F" w:rsidRDefault="00355A0F" w:rsidP="00355A0F">
      <w:pPr>
        <w:pStyle w:val="ListParagraph"/>
        <w:widowControl/>
        <w:numPr>
          <w:ilvl w:val="0"/>
          <w:numId w:val="25"/>
        </w:numPr>
        <w:adjustRightInd w:val="0"/>
        <w:spacing w:before="4"/>
        <w:ind w:left="1080"/>
        <w:jc w:val="both"/>
        <w:rPr>
          <w:rFonts w:asciiTheme="minorHAnsi" w:hAnsiTheme="minorHAnsi" w:cstheme="minorHAnsi"/>
          <w:sz w:val="24"/>
          <w:szCs w:val="24"/>
        </w:rPr>
      </w:pPr>
      <w:r w:rsidRPr="00EE082F">
        <w:rPr>
          <w:rFonts w:asciiTheme="minorHAnsi" w:hAnsiTheme="minorHAnsi" w:cstheme="minorHAnsi"/>
          <w:sz w:val="24"/>
          <w:szCs w:val="24"/>
        </w:rPr>
        <w:t xml:space="preserve">Paid professional development, continuing education and staff engagement opportunities </w:t>
      </w:r>
    </w:p>
    <w:p w:rsidR="00355A0F" w:rsidRPr="00EE082F" w:rsidRDefault="00355A0F" w:rsidP="00355A0F">
      <w:pPr>
        <w:pStyle w:val="ListParagraph"/>
        <w:widowControl/>
        <w:numPr>
          <w:ilvl w:val="0"/>
          <w:numId w:val="25"/>
        </w:numPr>
        <w:adjustRightInd w:val="0"/>
        <w:spacing w:before="4"/>
        <w:ind w:left="1080"/>
        <w:jc w:val="both"/>
        <w:rPr>
          <w:rFonts w:asciiTheme="minorHAnsi" w:hAnsiTheme="minorHAnsi" w:cstheme="minorHAnsi"/>
          <w:sz w:val="24"/>
          <w:szCs w:val="24"/>
        </w:rPr>
      </w:pPr>
      <w:r w:rsidRPr="00EE082F">
        <w:rPr>
          <w:rFonts w:asciiTheme="minorHAnsi" w:hAnsiTheme="minorHAnsi" w:cstheme="minorHAnsi"/>
          <w:sz w:val="24"/>
          <w:szCs w:val="24"/>
        </w:rPr>
        <w:t xml:space="preserve">Commitment to, and active plan of, diversity, equity, and inclusion work including implementation of the staff-led DEI Road Map. </w:t>
      </w:r>
    </w:p>
    <w:p w:rsidR="00355A0F" w:rsidRPr="00EE082F" w:rsidRDefault="00355A0F" w:rsidP="00355A0F">
      <w:pPr>
        <w:pStyle w:val="Default"/>
        <w:ind w:left="2160"/>
        <w:jc w:val="both"/>
        <w:rPr>
          <w:rFonts w:asciiTheme="minorHAnsi" w:hAnsiTheme="minorHAnsi" w:cstheme="minorHAnsi"/>
        </w:rPr>
      </w:pPr>
    </w:p>
    <w:p w:rsidR="00355A0F" w:rsidRPr="00EE082F" w:rsidRDefault="00355A0F" w:rsidP="00355A0F">
      <w:pPr>
        <w:widowControl/>
        <w:adjustRightInd w:val="0"/>
        <w:jc w:val="both"/>
        <w:rPr>
          <w:rFonts w:asciiTheme="minorHAnsi" w:hAnsiTheme="minorHAnsi" w:cstheme="minorHAnsi"/>
          <w:b/>
          <w:bCs/>
          <w:sz w:val="24"/>
          <w:szCs w:val="24"/>
        </w:rPr>
      </w:pPr>
      <w:r w:rsidRPr="00EE082F">
        <w:rPr>
          <w:rFonts w:asciiTheme="minorHAnsi" w:hAnsiTheme="minorHAnsi" w:cstheme="minorHAnsi"/>
          <w:b/>
          <w:bCs/>
          <w:sz w:val="24"/>
          <w:szCs w:val="24"/>
        </w:rPr>
        <w:t xml:space="preserve">What we offer the community: </w:t>
      </w:r>
    </w:p>
    <w:p w:rsidR="00355A0F" w:rsidRPr="00EE082F" w:rsidRDefault="00355A0F" w:rsidP="00355A0F">
      <w:pPr>
        <w:widowControl/>
        <w:adjustRightInd w:val="0"/>
        <w:jc w:val="both"/>
        <w:rPr>
          <w:rFonts w:asciiTheme="minorHAnsi" w:hAnsiTheme="minorHAnsi" w:cstheme="minorHAnsi"/>
          <w:bCs/>
          <w:sz w:val="24"/>
          <w:szCs w:val="24"/>
        </w:rPr>
      </w:pPr>
      <w:r w:rsidRPr="00EE082F">
        <w:rPr>
          <w:rFonts w:asciiTheme="minorHAnsi" w:hAnsiTheme="minorHAnsi" w:cstheme="minorHAnsi"/>
          <w:bCs/>
          <w:sz w:val="24"/>
          <w:szCs w:val="24"/>
        </w:rPr>
        <w:t xml:space="preserve">The Hartford Public Library is a national leader in redefining urban public libraries in the 21st century as innovative, stimulating and engaging spaces where people can learn and discover, explore their passions and find a rich array of resources that contribute to a full life. We are an integral part of the Hartford community and offer programs for all our citizens. With 7 locations and robust outreach services, we are here for Hartford. Our programs include: </w:t>
      </w:r>
    </w:p>
    <w:p w:rsidR="00355A0F" w:rsidRPr="00EE082F" w:rsidRDefault="00355A0F" w:rsidP="00355A0F">
      <w:pPr>
        <w:pStyle w:val="Default"/>
        <w:ind w:left="1051"/>
        <w:jc w:val="both"/>
        <w:rPr>
          <w:rFonts w:asciiTheme="minorHAnsi" w:hAnsiTheme="minorHAnsi" w:cstheme="minorHAnsi"/>
        </w:rPr>
      </w:pPr>
    </w:p>
    <w:p w:rsidR="00355A0F" w:rsidRPr="00EE082F" w:rsidRDefault="00355A0F" w:rsidP="00355A0F">
      <w:pPr>
        <w:pStyle w:val="ListParagraph"/>
        <w:widowControl/>
        <w:numPr>
          <w:ilvl w:val="0"/>
          <w:numId w:val="25"/>
        </w:numPr>
        <w:adjustRightInd w:val="0"/>
        <w:spacing w:before="4"/>
        <w:ind w:left="1080"/>
        <w:jc w:val="both"/>
        <w:rPr>
          <w:rFonts w:asciiTheme="minorHAnsi" w:hAnsiTheme="minorHAnsi" w:cstheme="minorHAnsi"/>
          <w:sz w:val="24"/>
          <w:szCs w:val="24"/>
        </w:rPr>
      </w:pPr>
      <w:r w:rsidRPr="00EE082F">
        <w:rPr>
          <w:rFonts w:asciiTheme="minorHAnsi" w:hAnsiTheme="minorHAnsi" w:cstheme="minorHAnsi"/>
          <w:sz w:val="24"/>
          <w:szCs w:val="24"/>
        </w:rPr>
        <w:t xml:space="preserve">The American Place, which offers a variety of free services to welcome immigrants and refugees including English Language Learning, Citizenship preparation and civic engagement </w:t>
      </w:r>
    </w:p>
    <w:p w:rsidR="00355A0F" w:rsidRPr="00EE082F" w:rsidRDefault="00355A0F" w:rsidP="00355A0F">
      <w:pPr>
        <w:pStyle w:val="ListParagraph"/>
        <w:widowControl/>
        <w:numPr>
          <w:ilvl w:val="0"/>
          <w:numId w:val="25"/>
        </w:numPr>
        <w:adjustRightInd w:val="0"/>
        <w:spacing w:before="4"/>
        <w:ind w:left="1080"/>
        <w:jc w:val="both"/>
        <w:rPr>
          <w:rFonts w:asciiTheme="minorHAnsi" w:hAnsiTheme="minorHAnsi" w:cstheme="minorHAnsi"/>
          <w:sz w:val="24"/>
          <w:szCs w:val="24"/>
        </w:rPr>
      </w:pPr>
      <w:r w:rsidRPr="00EE082F">
        <w:rPr>
          <w:rFonts w:asciiTheme="minorHAnsi" w:hAnsiTheme="minorHAnsi" w:cstheme="minorHAnsi"/>
          <w:sz w:val="24"/>
          <w:szCs w:val="24"/>
        </w:rPr>
        <w:t xml:space="preserve">Digital Library Lab </w:t>
      </w:r>
    </w:p>
    <w:p w:rsidR="00355A0F" w:rsidRPr="00EE082F" w:rsidRDefault="00355A0F" w:rsidP="00355A0F">
      <w:pPr>
        <w:pStyle w:val="ListParagraph"/>
        <w:widowControl/>
        <w:numPr>
          <w:ilvl w:val="0"/>
          <w:numId w:val="25"/>
        </w:numPr>
        <w:adjustRightInd w:val="0"/>
        <w:spacing w:before="4"/>
        <w:ind w:left="1080"/>
        <w:jc w:val="both"/>
        <w:rPr>
          <w:rFonts w:asciiTheme="minorHAnsi" w:hAnsiTheme="minorHAnsi" w:cstheme="minorHAnsi"/>
          <w:sz w:val="24"/>
          <w:szCs w:val="24"/>
        </w:rPr>
      </w:pPr>
      <w:r w:rsidRPr="00EE082F">
        <w:rPr>
          <w:rFonts w:asciiTheme="minorHAnsi" w:hAnsiTheme="minorHAnsi" w:cstheme="minorHAnsi"/>
          <w:sz w:val="24"/>
          <w:szCs w:val="24"/>
        </w:rPr>
        <w:t xml:space="preserve">Hartford History Center </w:t>
      </w:r>
    </w:p>
    <w:p w:rsidR="00355A0F" w:rsidRPr="00EE082F" w:rsidRDefault="00355A0F" w:rsidP="00355A0F">
      <w:pPr>
        <w:pStyle w:val="ListParagraph"/>
        <w:widowControl/>
        <w:numPr>
          <w:ilvl w:val="0"/>
          <w:numId w:val="25"/>
        </w:numPr>
        <w:adjustRightInd w:val="0"/>
        <w:spacing w:before="4"/>
        <w:ind w:left="1080"/>
        <w:jc w:val="both"/>
        <w:rPr>
          <w:rFonts w:asciiTheme="minorHAnsi" w:hAnsiTheme="minorHAnsi" w:cstheme="minorHAnsi"/>
          <w:sz w:val="24"/>
          <w:szCs w:val="24"/>
        </w:rPr>
      </w:pPr>
      <w:r w:rsidRPr="00EE082F">
        <w:rPr>
          <w:rFonts w:asciiTheme="minorHAnsi" w:hAnsiTheme="minorHAnsi" w:cstheme="minorHAnsi"/>
          <w:sz w:val="24"/>
          <w:szCs w:val="24"/>
        </w:rPr>
        <w:t xml:space="preserve">HPL Studios </w:t>
      </w:r>
    </w:p>
    <w:p w:rsidR="00355A0F" w:rsidRPr="00EE082F" w:rsidRDefault="00355A0F" w:rsidP="00355A0F">
      <w:pPr>
        <w:pStyle w:val="ListParagraph"/>
        <w:widowControl/>
        <w:numPr>
          <w:ilvl w:val="0"/>
          <w:numId w:val="25"/>
        </w:numPr>
        <w:adjustRightInd w:val="0"/>
        <w:spacing w:before="4"/>
        <w:ind w:left="1080"/>
        <w:jc w:val="both"/>
        <w:rPr>
          <w:rFonts w:asciiTheme="minorHAnsi" w:hAnsiTheme="minorHAnsi" w:cstheme="minorHAnsi"/>
          <w:sz w:val="24"/>
          <w:szCs w:val="24"/>
        </w:rPr>
      </w:pPr>
      <w:proofErr w:type="spellStart"/>
      <w:r w:rsidRPr="00EE082F">
        <w:rPr>
          <w:rFonts w:asciiTheme="minorHAnsi" w:hAnsiTheme="minorHAnsi" w:cstheme="minorHAnsi"/>
          <w:sz w:val="24"/>
          <w:szCs w:val="24"/>
        </w:rPr>
        <w:t>YOUmedia</w:t>
      </w:r>
      <w:proofErr w:type="spellEnd"/>
      <w:r w:rsidRPr="00EE082F">
        <w:rPr>
          <w:rFonts w:asciiTheme="minorHAnsi" w:hAnsiTheme="minorHAnsi" w:cstheme="minorHAnsi"/>
          <w:sz w:val="24"/>
          <w:szCs w:val="24"/>
        </w:rPr>
        <w:t xml:space="preserve"> teen spaces </w:t>
      </w:r>
    </w:p>
    <w:p w:rsidR="00355A0F" w:rsidRPr="00EE082F" w:rsidRDefault="00355A0F" w:rsidP="00355A0F">
      <w:pPr>
        <w:pStyle w:val="ListParagraph"/>
        <w:widowControl/>
        <w:numPr>
          <w:ilvl w:val="0"/>
          <w:numId w:val="25"/>
        </w:numPr>
        <w:adjustRightInd w:val="0"/>
        <w:spacing w:before="4"/>
        <w:ind w:left="1080"/>
        <w:jc w:val="both"/>
        <w:rPr>
          <w:rFonts w:asciiTheme="minorHAnsi" w:hAnsiTheme="minorHAnsi" w:cstheme="minorHAnsi"/>
          <w:sz w:val="24"/>
          <w:szCs w:val="24"/>
        </w:rPr>
      </w:pPr>
      <w:r w:rsidRPr="00EE082F">
        <w:rPr>
          <w:rFonts w:asciiTheme="minorHAnsi" w:hAnsiTheme="minorHAnsi" w:cstheme="minorHAnsi"/>
          <w:sz w:val="24"/>
          <w:szCs w:val="24"/>
        </w:rPr>
        <w:t xml:space="preserve">Baby Grand Jazz, a free series of Jazz performances open to everyone </w:t>
      </w:r>
    </w:p>
    <w:p w:rsidR="00355A0F" w:rsidRPr="00EE082F" w:rsidRDefault="00355A0F" w:rsidP="00355A0F">
      <w:pPr>
        <w:pStyle w:val="ListParagraph"/>
        <w:widowControl/>
        <w:numPr>
          <w:ilvl w:val="0"/>
          <w:numId w:val="25"/>
        </w:numPr>
        <w:adjustRightInd w:val="0"/>
        <w:spacing w:before="4"/>
        <w:ind w:left="1080"/>
        <w:jc w:val="both"/>
        <w:rPr>
          <w:rFonts w:asciiTheme="minorHAnsi" w:hAnsiTheme="minorHAnsi" w:cstheme="minorHAnsi"/>
          <w:sz w:val="24"/>
          <w:szCs w:val="24"/>
        </w:rPr>
      </w:pPr>
      <w:r w:rsidRPr="00EE082F">
        <w:rPr>
          <w:rFonts w:asciiTheme="minorHAnsi" w:hAnsiTheme="minorHAnsi" w:cstheme="minorHAnsi"/>
          <w:sz w:val="24"/>
          <w:szCs w:val="24"/>
        </w:rPr>
        <w:t xml:space="preserve">Summer Learning </w:t>
      </w:r>
    </w:p>
    <w:p w:rsidR="00355A0F" w:rsidRPr="00EE082F" w:rsidRDefault="00355A0F" w:rsidP="00355A0F">
      <w:pPr>
        <w:pStyle w:val="ListParagraph"/>
        <w:widowControl/>
        <w:numPr>
          <w:ilvl w:val="0"/>
          <w:numId w:val="25"/>
        </w:numPr>
        <w:adjustRightInd w:val="0"/>
        <w:spacing w:before="4"/>
        <w:ind w:left="1080"/>
        <w:jc w:val="both"/>
        <w:rPr>
          <w:rFonts w:asciiTheme="minorHAnsi" w:hAnsiTheme="minorHAnsi" w:cstheme="minorHAnsi"/>
          <w:sz w:val="24"/>
          <w:szCs w:val="24"/>
        </w:rPr>
      </w:pPr>
      <w:r w:rsidRPr="00EE082F">
        <w:rPr>
          <w:rFonts w:asciiTheme="minorHAnsi" w:hAnsiTheme="minorHAnsi" w:cstheme="minorHAnsi"/>
          <w:sz w:val="24"/>
          <w:szCs w:val="24"/>
        </w:rPr>
        <w:t xml:space="preserve">Leap into Learning </w:t>
      </w:r>
    </w:p>
    <w:p w:rsidR="00355A0F" w:rsidRPr="00EE082F" w:rsidRDefault="00355A0F" w:rsidP="00355A0F">
      <w:pPr>
        <w:pStyle w:val="ListParagraph"/>
        <w:widowControl/>
        <w:numPr>
          <w:ilvl w:val="0"/>
          <w:numId w:val="25"/>
        </w:numPr>
        <w:adjustRightInd w:val="0"/>
        <w:spacing w:before="4"/>
        <w:ind w:left="1080"/>
        <w:jc w:val="both"/>
        <w:rPr>
          <w:rFonts w:asciiTheme="minorHAnsi" w:hAnsiTheme="minorHAnsi" w:cstheme="minorHAnsi"/>
          <w:sz w:val="24"/>
          <w:szCs w:val="24"/>
        </w:rPr>
      </w:pPr>
      <w:r w:rsidRPr="00EE082F">
        <w:rPr>
          <w:rFonts w:asciiTheme="minorHAnsi" w:hAnsiTheme="minorHAnsi" w:cstheme="minorHAnsi"/>
          <w:sz w:val="24"/>
          <w:szCs w:val="24"/>
        </w:rPr>
        <w:t xml:space="preserve">Early Literacy </w:t>
      </w:r>
    </w:p>
    <w:p w:rsidR="00355A0F" w:rsidRPr="00EE082F" w:rsidRDefault="00355A0F" w:rsidP="00355A0F">
      <w:pPr>
        <w:pStyle w:val="ListParagraph"/>
        <w:widowControl/>
        <w:numPr>
          <w:ilvl w:val="0"/>
          <w:numId w:val="25"/>
        </w:numPr>
        <w:adjustRightInd w:val="0"/>
        <w:spacing w:before="4"/>
        <w:ind w:left="1080"/>
        <w:jc w:val="both"/>
        <w:rPr>
          <w:rFonts w:asciiTheme="minorHAnsi" w:hAnsiTheme="minorHAnsi" w:cstheme="minorHAnsi"/>
          <w:sz w:val="24"/>
          <w:szCs w:val="24"/>
        </w:rPr>
      </w:pPr>
      <w:r w:rsidRPr="00EE082F">
        <w:rPr>
          <w:rFonts w:asciiTheme="minorHAnsi" w:hAnsiTheme="minorHAnsi" w:cstheme="minorHAnsi"/>
          <w:sz w:val="24"/>
          <w:szCs w:val="24"/>
        </w:rPr>
        <w:t xml:space="preserve">Adult education classes and support </w:t>
      </w:r>
    </w:p>
    <w:p w:rsidR="00355A0F" w:rsidRPr="00EE082F" w:rsidRDefault="00355A0F" w:rsidP="00355A0F">
      <w:pPr>
        <w:pStyle w:val="ListParagraph"/>
        <w:widowControl/>
        <w:numPr>
          <w:ilvl w:val="0"/>
          <w:numId w:val="25"/>
        </w:numPr>
        <w:adjustRightInd w:val="0"/>
        <w:spacing w:before="4"/>
        <w:ind w:left="1080"/>
        <w:jc w:val="both"/>
        <w:rPr>
          <w:rFonts w:asciiTheme="minorHAnsi" w:hAnsiTheme="minorHAnsi" w:cstheme="minorHAnsi"/>
          <w:sz w:val="24"/>
          <w:szCs w:val="24"/>
        </w:rPr>
      </w:pPr>
      <w:r w:rsidRPr="00EE082F">
        <w:rPr>
          <w:rFonts w:asciiTheme="minorHAnsi" w:hAnsiTheme="minorHAnsi" w:cstheme="minorHAnsi"/>
          <w:sz w:val="24"/>
          <w:szCs w:val="24"/>
        </w:rPr>
        <w:t xml:space="preserve">Career Certification, GED </w:t>
      </w:r>
    </w:p>
    <w:p w:rsidR="00355A0F" w:rsidRPr="00EE082F" w:rsidRDefault="00355A0F" w:rsidP="00355A0F">
      <w:pPr>
        <w:pStyle w:val="ListParagraph"/>
        <w:widowControl/>
        <w:numPr>
          <w:ilvl w:val="0"/>
          <w:numId w:val="25"/>
        </w:numPr>
        <w:adjustRightInd w:val="0"/>
        <w:spacing w:before="4"/>
        <w:ind w:left="1080"/>
        <w:jc w:val="both"/>
        <w:rPr>
          <w:rFonts w:asciiTheme="minorHAnsi" w:hAnsiTheme="minorHAnsi" w:cstheme="minorHAnsi"/>
          <w:sz w:val="24"/>
          <w:szCs w:val="24"/>
        </w:rPr>
      </w:pPr>
      <w:r w:rsidRPr="00EE082F">
        <w:rPr>
          <w:rFonts w:asciiTheme="minorHAnsi" w:hAnsiTheme="minorHAnsi" w:cstheme="minorHAnsi"/>
          <w:sz w:val="24"/>
          <w:szCs w:val="24"/>
        </w:rPr>
        <w:lastRenderedPageBreak/>
        <w:t xml:space="preserve">Technology training and digital literacy </w:t>
      </w:r>
    </w:p>
    <w:p w:rsidR="00355A0F" w:rsidRPr="00EE082F" w:rsidRDefault="00355A0F" w:rsidP="00355A0F">
      <w:pPr>
        <w:pStyle w:val="ListParagraph"/>
        <w:widowControl/>
        <w:numPr>
          <w:ilvl w:val="0"/>
          <w:numId w:val="25"/>
        </w:numPr>
        <w:adjustRightInd w:val="0"/>
        <w:spacing w:before="4"/>
        <w:ind w:left="1080"/>
        <w:jc w:val="both"/>
        <w:rPr>
          <w:rFonts w:asciiTheme="minorHAnsi" w:hAnsiTheme="minorHAnsi" w:cstheme="minorHAnsi"/>
          <w:sz w:val="24"/>
          <w:szCs w:val="24"/>
        </w:rPr>
      </w:pPr>
      <w:r w:rsidRPr="00EE082F">
        <w:rPr>
          <w:rFonts w:asciiTheme="minorHAnsi" w:hAnsiTheme="minorHAnsi" w:cstheme="minorHAnsi"/>
          <w:sz w:val="24"/>
          <w:szCs w:val="24"/>
        </w:rPr>
        <w:t xml:space="preserve">Library of Things </w:t>
      </w:r>
    </w:p>
    <w:p w:rsidR="00355A0F" w:rsidRPr="00EE082F" w:rsidRDefault="00355A0F" w:rsidP="00355A0F">
      <w:pPr>
        <w:pStyle w:val="ListParagraph"/>
        <w:widowControl/>
        <w:numPr>
          <w:ilvl w:val="0"/>
          <w:numId w:val="25"/>
        </w:numPr>
        <w:adjustRightInd w:val="0"/>
        <w:spacing w:before="4"/>
        <w:ind w:left="1080"/>
        <w:jc w:val="both"/>
        <w:rPr>
          <w:rFonts w:asciiTheme="minorHAnsi" w:hAnsiTheme="minorHAnsi" w:cstheme="minorHAnsi"/>
          <w:sz w:val="24"/>
          <w:szCs w:val="24"/>
        </w:rPr>
      </w:pPr>
      <w:r w:rsidRPr="00EE082F">
        <w:rPr>
          <w:rFonts w:asciiTheme="minorHAnsi" w:hAnsiTheme="minorHAnsi" w:cstheme="minorHAnsi"/>
          <w:sz w:val="24"/>
          <w:szCs w:val="24"/>
        </w:rPr>
        <w:t xml:space="preserve">Robust print, electronic, audio and video collections · And so much more! </w:t>
      </w:r>
    </w:p>
    <w:p w:rsidR="00355A0F" w:rsidRPr="00EE082F" w:rsidRDefault="00355A0F" w:rsidP="00355A0F">
      <w:pPr>
        <w:widowControl/>
        <w:shd w:val="clear" w:color="auto" w:fill="FFFFFF"/>
        <w:autoSpaceDE/>
        <w:autoSpaceDN/>
        <w:ind w:right="453"/>
        <w:rPr>
          <w:rFonts w:asciiTheme="minorHAnsi" w:hAnsiTheme="minorHAnsi" w:cstheme="minorHAnsi"/>
          <w:b/>
          <w:sz w:val="24"/>
          <w:szCs w:val="24"/>
        </w:rPr>
      </w:pPr>
    </w:p>
    <w:p w:rsidR="00355A0F" w:rsidRPr="00EE082F" w:rsidRDefault="00355A0F" w:rsidP="00355A0F">
      <w:pPr>
        <w:spacing w:line="276" w:lineRule="auto"/>
        <w:jc w:val="both"/>
        <w:rPr>
          <w:rFonts w:asciiTheme="minorHAnsi" w:hAnsiTheme="minorHAnsi" w:cstheme="minorHAnsi"/>
          <w:sz w:val="24"/>
          <w:szCs w:val="24"/>
        </w:rPr>
      </w:pPr>
      <w:r w:rsidRPr="00EE082F">
        <w:rPr>
          <w:rFonts w:asciiTheme="minorHAnsi" w:hAnsiTheme="minorHAnsi" w:cstheme="minorHAnsi"/>
          <w:b/>
          <w:sz w:val="24"/>
          <w:szCs w:val="24"/>
        </w:rPr>
        <w:t>To Apply:</w:t>
      </w:r>
      <w:r w:rsidRPr="00EE082F">
        <w:rPr>
          <w:rFonts w:asciiTheme="minorHAnsi" w:hAnsiTheme="minorHAnsi" w:cstheme="minorHAnsi"/>
          <w:sz w:val="24"/>
          <w:szCs w:val="24"/>
        </w:rPr>
        <w:t xml:space="preserve"> Please email resume and cover letter to </w:t>
      </w:r>
      <w:hyperlink r:id="rId11" w:history="1">
        <w:r w:rsidRPr="00EE082F">
          <w:rPr>
            <w:rStyle w:val="Hyperlink"/>
            <w:rFonts w:asciiTheme="minorHAnsi" w:hAnsiTheme="minorHAnsi" w:cstheme="minorHAnsi"/>
            <w:sz w:val="24"/>
            <w:szCs w:val="24"/>
          </w:rPr>
          <w:t>hpljobs@hplct.org</w:t>
        </w:r>
      </w:hyperlink>
      <w:r w:rsidRPr="00EE082F">
        <w:rPr>
          <w:rFonts w:asciiTheme="minorHAnsi" w:hAnsiTheme="minorHAnsi" w:cstheme="minorHAnsi"/>
          <w:sz w:val="24"/>
          <w:szCs w:val="24"/>
        </w:rPr>
        <w:t xml:space="preserve"> and </w:t>
      </w:r>
      <w:r w:rsidRPr="00EE082F">
        <w:rPr>
          <w:rFonts w:asciiTheme="minorHAnsi" w:hAnsiTheme="minorHAnsi" w:cstheme="minorHAnsi"/>
          <w:b/>
          <w:sz w:val="24"/>
          <w:szCs w:val="24"/>
        </w:rPr>
        <w:t xml:space="preserve">Lead Immigration Counselor </w:t>
      </w:r>
      <w:r w:rsidRPr="00EE082F">
        <w:rPr>
          <w:rFonts w:asciiTheme="minorHAnsi" w:hAnsiTheme="minorHAnsi" w:cstheme="minorHAnsi"/>
          <w:sz w:val="24"/>
          <w:szCs w:val="24"/>
        </w:rPr>
        <w:t xml:space="preserve">in the subject line of your email. </w:t>
      </w:r>
    </w:p>
    <w:p w:rsidR="00355A0F" w:rsidRPr="00EE082F" w:rsidRDefault="00355A0F" w:rsidP="00355A0F">
      <w:pPr>
        <w:spacing w:line="276" w:lineRule="auto"/>
        <w:jc w:val="both"/>
        <w:rPr>
          <w:rFonts w:asciiTheme="minorHAnsi" w:hAnsiTheme="minorHAnsi" w:cstheme="minorHAnsi"/>
          <w:b/>
          <w:sz w:val="24"/>
          <w:szCs w:val="24"/>
        </w:rPr>
      </w:pPr>
    </w:p>
    <w:p w:rsidR="00355A0F" w:rsidRPr="00EE082F" w:rsidRDefault="00355A0F" w:rsidP="00355A0F">
      <w:pPr>
        <w:jc w:val="both"/>
        <w:rPr>
          <w:rFonts w:asciiTheme="minorHAnsi" w:hAnsiTheme="minorHAnsi" w:cstheme="minorHAnsi"/>
          <w:sz w:val="24"/>
          <w:szCs w:val="24"/>
        </w:rPr>
      </w:pPr>
      <w:r w:rsidRPr="00EE082F">
        <w:rPr>
          <w:rFonts w:asciiTheme="minorHAnsi" w:hAnsiTheme="minorHAnsi" w:cstheme="minorHAnsi"/>
          <w:sz w:val="24"/>
          <w:szCs w:val="24"/>
        </w:rPr>
        <w:t xml:space="preserve">In light of the ongoing COVID-19 pandemic, the Hartford Public Library strongly recommends and encourages all employees to receive vaccinations. Vaccinations have proven to be an effective measure in preventing the spread of the virus and protecting individuals from severe illness. We are committed to safeguarding our workplace and community. While COVID-19 vaccinations are recommended, they are not required at this time. </w:t>
      </w:r>
    </w:p>
    <w:p w:rsidR="00355A0F" w:rsidRPr="00EE082F" w:rsidRDefault="00355A0F" w:rsidP="00355A0F">
      <w:pPr>
        <w:spacing w:line="276" w:lineRule="auto"/>
        <w:jc w:val="both"/>
        <w:rPr>
          <w:rFonts w:asciiTheme="minorHAnsi" w:hAnsiTheme="minorHAnsi" w:cstheme="minorHAnsi"/>
          <w:b/>
          <w:sz w:val="24"/>
          <w:szCs w:val="24"/>
        </w:rPr>
      </w:pPr>
    </w:p>
    <w:p w:rsidR="00EE082F" w:rsidRPr="00EE082F" w:rsidRDefault="00EE082F" w:rsidP="00355A0F">
      <w:pPr>
        <w:spacing w:line="276" w:lineRule="auto"/>
        <w:jc w:val="both"/>
        <w:rPr>
          <w:rFonts w:asciiTheme="minorHAnsi" w:hAnsiTheme="minorHAnsi" w:cstheme="minorHAnsi"/>
          <w:b/>
          <w:sz w:val="24"/>
          <w:szCs w:val="24"/>
        </w:rPr>
      </w:pPr>
      <w:r w:rsidRPr="00EE082F">
        <w:rPr>
          <w:rFonts w:asciiTheme="minorHAnsi" w:hAnsiTheme="minorHAnsi" w:cstheme="minorHAnsi"/>
          <w:b/>
          <w:sz w:val="24"/>
          <w:szCs w:val="24"/>
        </w:rPr>
        <w:t>Note: This is a full-time position. Schedule includes evenings and weekends.</w:t>
      </w:r>
    </w:p>
    <w:p w:rsidR="00EE082F" w:rsidRDefault="00EE082F" w:rsidP="00355A0F">
      <w:pPr>
        <w:spacing w:line="276" w:lineRule="auto"/>
        <w:jc w:val="both"/>
        <w:rPr>
          <w:rFonts w:asciiTheme="minorHAnsi" w:hAnsiTheme="minorHAnsi" w:cstheme="minorHAnsi"/>
          <w:b/>
          <w:sz w:val="24"/>
          <w:szCs w:val="24"/>
        </w:rPr>
      </w:pPr>
    </w:p>
    <w:p w:rsidR="00355A0F" w:rsidRPr="00EE082F" w:rsidRDefault="00355A0F" w:rsidP="00355A0F">
      <w:pPr>
        <w:spacing w:line="276" w:lineRule="auto"/>
        <w:jc w:val="both"/>
        <w:rPr>
          <w:rFonts w:asciiTheme="minorHAnsi" w:hAnsiTheme="minorHAnsi" w:cstheme="minorHAnsi"/>
          <w:sz w:val="24"/>
          <w:szCs w:val="24"/>
        </w:rPr>
      </w:pPr>
      <w:r w:rsidRPr="00EE082F">
        <w:rPr>
          <w:rFonts w:asciiTheme="minorHAnsi" w:hAnsiTheme="minorHAnsi" w:cstheme="minorHAnsi"/>
          <w:b/>
          <w:sz w:val="24"/>
          <w:szCs w:val="24"/>
        </w:rPr>
        <w:t>Hiring Range:</w:t>
      </w:r>
      <w:r w:rsidRPr="00EE082F">
        <w:rPr>
          <w:rFonts w:asciiTheme="minorHAnsi" w:hAnsiTheme="minorHAnsi" w:cstheme="minorHAnsi"/>
          <w:sz w:val="24"/>
          <w:szCs w:val="24"/>
        </w:rPr>
        <w:t xml:space="preserve"> $</w:t>
      </w:r>
      <w:bookmarkStart w:id="1" w:name="_GoBack"/>
      <w:bookmarkEnd w:id="1"/>
      <w:r w:rsidR="00545F55">
        <w:rPr>
          <w:rFonts w:asciiTheme="minorHAnsi" w:hAnsiTheme="minorHAnsi" w:cstheme="minorHAnsi"/>
          <w:sz w:val="24"/>
          <w:szCs w:val="24"/>
        </w:rPr>
        <w:t>62,590.32 - $66,067.30</w:t>
      </w:r>
    </w:p>
    <w:p w:rsidR="00355A0F" w:rsidRPr="00EE082F" w:rsidRDefault="00355A0F" w:rsidP="00355A0F">
      <w:pPr>
        <w:spacing w:line="276" w:lineRule="auto"/>
        <w:jc w:val="both"/>
        <w:rPr>
          <w:rFonts w:asciiTheme="minorHAnsi" w:hAnsiTheme="minorHAnsi" w:cstheme="minorHAnsi"/>
          <w:sz w:val="24"/>
          <w:szCs w:val="24"/>
        </w:rPr>
      </w:pPr>
    </w:p>
    <w:p w:rsidR="00355A0F" w:rsidRPr="00EE082F" w:rsidRDefault="00355A0F" w:rsidP="00355A0F">
      <w:pPr>
        <w:jc w:val="both"/>
        <w:rPr>
          <w:sz w:val="24"/>
          <w:szCs w:val="24"/>
        </w:rPr>
      </w:pPr>
      <w:r w:rsidRPr="00EE082F">
        <w:rPr>
          <w:rFonts w:asciiTheme="minorHAnsi" w:hAnsiTheme="minorHAnsi" w:cstheme="minorHAnsi"/>
          <w:b/>
          <w:sz w:val="24"/>
          <w:szCs w:val="24"/>
        </w:rPr>
        <w:t xml:space="preserve">Hartford Public Library is an Equal Opportunity Employer. </w:t>
      </w:r>
    </w:p>
    <w:sectPr w:rsidR="00355A0F" w:rsidRPr="00EE082F" w:rsidSect="00F1305B">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A1F" w:rsidRDefault="00902A1F" w:rsidP="00E95CE5">
      <w:r>
        <w:separator/>
      </w:r>
    </w:p>
  </w:endnote>
  <w:endnote w:type="continuationSeparator" w:id="0">
    <w:p w:rsidR="00902A1F" w:rsidRDefault="00902A1F" w:rsidP="00E9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541300"/>
      <w:docPartObj>
        <w:docPartGallery w:val="Page Numbers (Bottom of Page)"/>
        <w:docPartUnique/>
      </w:docPartObj>
    </w:sdtPr>
    <w:sdtEndPr/>
    <w:sdtContent>
      <w:sdt>
        <w:sdtPr>
          <w:id w:val="-1705238520"/>
          <w:docPartObj>
            <w:docPartGallery w:val="Page Numbers (Top of Page)"/>
            <w:docPartUnique/>
          </w:docPartObj>
        </w:sdtPr>
        <w:sdtEndPr/>
        <w:sdtContent>
          <w:p w:rsidR="00E95CE5" w:rsidRDefault="00E95CE5" w:rsidP="00E95CE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E95CE5" w:rsidRDefault="00E95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A1F" w:rsidRDefault="00902A1F" w:rsidP="00E95CE5">
      <w:r>
        <w:separator/>
      </w:r>
    </w:p>
  </w:footnote>
  <w:footnote w:type="continuationSeparator" w:id="0">
    <w:p w:rsidR="00902A1F" w:rsidRDefault="00902A1F" w:rsidP="00E95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11C0F"/>
    <w:multiLevelType w:val="hybridMultilevel"/>
    <w:tmpl w:val="4FD2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56DC3"/>
    <w:multiLevelType w:val="hybridMultilevel"/>
    <w:tmpl w:val="2082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64163"/>
    <w:multiLevelType w:val="hybridMultilevel"/>
    <w:tmpl w:val="7C70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0177"/>
    <w:multiLevelType w:val="multilevel"/>
    <w:tmpl w:val="E0F6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75AE3"/>
    <w:multiLevelType w:val="hybridMultilevel"/>
    <w:tmpl w:val="DB58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62088"/>
    <w:multiLevelType w:val="hybridMultilevel"/>
    <w:tmpl w:val="91866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72F66"/>
    <w:multiLevelType w:val="hybridMultilevel"/>
    <w:tmpl w:val="12EA1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3568E"/>
    <w:multiLevelType w:val="multilevel"/>
    <w:tmpl w:val="907EB5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E42328"/>
    <w:multiLevelType w:val="hybridMultilevel"/>
    <w:tmpl w:val="E884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A031F"/>
    <w:multiLevelType w:val="multilevel"/>
    <w:tmpl w:val="B8A89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26B8D"/>
    <w:multiLevelType w:val="hybridMultilevel"/>
    <w:tmpl w:val="AB94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2073E6"/>
    <w:multiLevelType w:val="multilevel"/>
    <w:tmpl w:val="052232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DB7C95"/>
    <w:multiLevelType w:val="multilevel"/>
    <w:tmpl w:val="7D4E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4D00D6"/>
    <w:multiLevelType w:val="hybridMultilevel"/>
    <w:tmpl w:val="9CCC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BE58A2"/>
    <w:multiLevelType w:val="hybridMultilevel"/>
    <w:tmpl w:val="26E0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7A12DA"/>
    <w:multiLevelType w:val="hybridMultilevel"/>
    <w:tmpl w:val="AE7C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303DF2"/>
    <w:multiLevelType w:val="hybridMultilevel"/>
    <w:tmpl w:val="9D50B516"/>
    <w:lvl w:ilvl="0" w:tplc="42B2FF90">
      <w:numFmt w:val="bullet"/>
      <w:lvlText w:val=""/>
      <w:lvlJc w:val="left"/>
      <w:pPr>
        <w:ind w:left="1830" w:hanging="361"/>
      </w:pPr>
      <w:rPr>
        <w:rFonts w:ascii="Symbol" w:eastAsia="Symbol" w:hAnsi="Symbol" w:cs="Symbol" w:hint="default"/>
        <w:w w:val="100"/>
        <w:sz w:val="24"/>
        <w:szCs w:val="24"/>
        <w:lang w:val="en-US" w:eastAsia="en-US" w:bidi="en-US"/>
      </w:rPr>
    </w:lvl>
    <w:lvl w:ilvl="1" w:tplc="DF64891A">
      <w:numFmt w:val="bullet"/>
      <w:lvlText w:val="•"/>
      <w:lvlJc w:val="left"/>
      <w:pPr>
        <w:ind w:left="2712" w:hanging="361"/>
      </w:pPr>
      <w:rPr>
        <w:rFonts w:hint="default"/>
        <w:lang w:val="en-US" w:eastAsia="en-US" w:bidi="en-US"/>
      </w:rPr>
    </w:lvl>
    <w:lvl w:ilvl="2" w:tplc="284A1562">
      <w:numFmt w:val="bullet"/>
      <w:lvlText w:val="•"/>
      <w:lvlJc w:val="left"/>
      <w:pPr>
        <w:ind w:left="3584" w:hanging="361"/>
      </w:pPr>
      <w:rPr>
        <w:rFonts w:hint="default"/>
        <w:lang w:val="en-US" w:eastAsia="en-US" w:bidi="en-US"/>
      </w:rPr>
    </w:lvl>
    <w:lvl w:ilvl="3" w:tplc="8E4EEAB4">
      <w:numFmt w:val="bullet"/>
      <w:lvlText w:val="•"/>
      <w:lvlJc w:val="left"/>
      <w:pPr>
        <w:ind w:left="4456" w:hanging="361"/>
      </w:pPr>
      <w:rPr>
        <w:rFonts w:hint="default"/>
        <w:lang w:val="en-US" w:eastAsia="en-US" w:bidi="en-US"/>
      </w:rPr>
    </w:lvl>
    <w:lvl w:ilvl="4" w:tplc="90882CB4">
      <w:numFmt w:val="bullet"/>
      <w:lvlText w:val="•"/>
      <w:lvlJc w:val="left"/>
      <w:pPr>
        <w:ind w:left="5328" w:hanging="361"/>
      </w:pPr>
      <w:rPr>
        <w:rFonts w:hint="default"/>
        <w:lang w:val="en-US" w:eastAsia="en-US" w:bidi="en-US"/>
      </w:rPr>
    </w:lvl>
    <w:lvl w:ilvl="5" w:tplc="577CC4B6">
      <w:numFmt w:val="bullet"/>
      <w:lvlText w:val="•"/>
      <w:lvlJc w:val="left"/>
      <w:pPr>
        <w:ind w:left="6200" w:hanging="361"/>
      </w:pPr>
      <w:rPr>
        <w:rFonts w:hint="default"/>
        <w:lang w:val="en-US" w:eastAsia="en-US" w:bidi="en-US"/>
      </w:rPr>
    </w:lvl>
    <w:lvl w:ilvl="6" w:tplc="EC2022D4">
      <w:numFmt w:val="bullet"/>
      <w:lvlText w:val="•"/>
      <w:lvlJc w:val="left"/>
      <w:pPr>
        <w:ind w:left="7072" w:hanging="361"/>
      </w:pPr>
      <w:rPr>
        <w:rFonts w:hint="default"/>
        <w:lang w:val="en-US" w:eastAsia="en-US" w:bidi="en-US"/>
      </w:rPr>
    </w:lvl>
    <w:lvl w:ilvl="7" w:tplc="7DE2BDB0">
      <w:numFmt w:val="bullet"/>
      <w:lvlText w:val="•"/>
      <w:lvlJc w:val="left"/>
      <w:pPr>
        <w:ind w:left="7944" w:hanging="361"/>
      </w:pPr>
      <w:rPr>
        <w:rFonts w:hint="default"/>
        <w:lang w:val="en-US" w:eastAsia="en-US" w:bidi="en-US"/>
      </w:rPr>
    </w:lvl>
    <w:lvl w:ilvl="8" w:tplc="BF0A9E72">
      <w:numFmt w:val="bullet"/>
      <w:lvlText w:val="•"/>
      <w:lvlJc w:val="left"/>
      <w:pPr>
        <w:ind w:left="8816" w:hanging="361"/>
      </w:pPr>
      <w:rPr>
        <w:rFonts w:hint="default"/>
        <w:lang w:val="en-US" w:eastAsia="en-US" w:bidi="en-US"/>
      </w:rPr>
    </w:lvl>
  </w:abstractNum>
  <w:abstractNum w:abstractNumId="17" w15:restartNumberingAfterBreak="0">
    <w:nsid w:val="4E8635DD"/>
    <w:multiLevelType w:val="hybridMultilevel"/>
    <w:tmpl w:val="2D94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CE55CE"/>
    <w:multiLevelType w:val="hybridMultilevel"/>
    <w:tmpl w:val="F5B8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787E11"/>
    <w:multiLevelType w:val="hybridMultilevel"/>
    <w:tmpl w:val="530C4DC8"/>
    <w:lvl w:ilvl="0" w:tplc="42B2FF90">
      <w:numFmt w:val="bullet"/>
      <w:lvlText w:val=""/>
      <w:lvlJc w:val="left"/>
      <w:pPr>
        <w:ind w:left="1830" w:hanging="361"/>
      </w:pPr>
      <w:rPr>
        <w:rFonts w:ascii="Symbol" w:eastAsia="Symbol" w:hAnsi="Symbol" w:cs="Symbol"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4C48E4"/>
    <w:multiLevelType w:val="hybridMultilevel"/>
    <w:tmpl w:val="24D6AB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D46D04"/>
    <w:multiLevelType w:val="multilevel"/>
    <w:tmpl w:val="05FA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3A3EBC"/>
    <w:multiLevelType w:val="multilevel"/>
    <w:tmpl w:val="EC366212"/>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23" w15:restartNumberingAfterBreak="0">
    <w:nsid w:val="7CC42D6C"/>
    <w:multiLevelType w:val="hybridMultilevel"/>
    <w:tmpl w:val="8A6E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AC7EA2"/>
    <w:multiLevelType w:val="hybridMultilevel"/>
    <w:tmpl w:val="BC54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2"/>
  </w:num>
  <w:num w:numId="4">
    <w:abstractNumId w:val="9"/>
  </w:num>
  <w:num w:numId="5">
    <w:abstractNumId w:val="12"/>
  </w:num>
  <w:num w:numId="6">
    <w:abstractNumId w:val="3"/>
  </w:num>
  <w:num w:numId="7">
    <w:abstractNumId w:val="21"/>
  </w:num>
  <w:num w:numId="8">
    <w:abstractNumId w:val="5"/>
  </w:num>
  <w:num w:numId="9">
    <w:abstractNumId w:val="4"/>
  </w:num>
  <w:num w:numId="10">
    <w:abstractNumId w:val="18"/>
  </w:num>
  <w:num w:numId="11">
    <w:abstractNumId w:val="13"/>
  </w:num>
  <w:num w:numId="12">
    <w:abstractNumId w:val="14"/>
  </w:num>
  <w:num w:numId="13">
    <w:abstractNumId w:val="17"/>
  </w:num>
  <w:num w:numId="14">
    <w:abstractNumId w:val="20"/>
  </w:num>
  <w:num w:numId="15">
    <w:abstractNumId w:val="15"/>
  </w:num>
  <w:num w:numId="16">
    <w:abstractNumId w:val="7"/>
    <w:lvlOverride w:ilvl="0">
      <w:lvl w:ilvl="0">
        <w:numFmt w:val="bullet"/>
        <w:lvlText w:val=""/>
        <w:lvlJc w:val="left"/>
        <w:pPr>
          <w:tabs>
            <w:tab w:val="num" w:pos="720"/>
          </w:tabs>
          <w:ind w:left="720" w:hanging="360"/>
        </w:pPr>
        <w:rPr>
          <w:rFonts w:ascii="Symbol" w:hAnsi="Symbol" w:hint="default"/>
          <w:sz w:val="20"/>
        </w:rPr>
      </w:lvl>
    </w:lvlOverride>
  </w:num>
  <w:num w:numId="17">
    <w:abstractNumId w:val="11"/>
    <w:lvlOverride w:ilvl="0">
      <w:lvl w:ilvl="0">
        <w:numFmt w:val="bullet"/>
        <w:lvlText w:val=""/>
        <w:lvlJc w:val="left"/>
        <w:pPr>
          <w:tabs>
            <w:tab w:val="num" w:pos="720"/>
          </w:tabs>
          <w:ind w:left="720" w:hanging="360"/>
        </w:pPr>
        <w:rPr>
          <w:rFonts w:ascii="Symbol" w:hAnsi="Symbol" w:hint="default"/>
          <w:sz w:val="20"/>
        </w:rPr>
      </w:lvl>
    </w:lvlOverride>
  </w:num>
  <w:num w:numId="18">
    <w:abstractNumId w:val="23"/>
  </w:num>
  <w:num w:numId="19">
    <w:abstractNumId w:val="6"/>
  </w:num>
  <w:num w:numId="20">
    <w:abstractNumId w:val="2"/>
  </w:num>
  <w:num w:numId="21">
    <w:abstractNumId w:val="24"/>
  </w:num>
  <w:num w:numId="22">
    <w:abstractNumId w:val="1"/>
  </w:num>
  <w:num w:numId="23">
    <w:abstractNumId w:val="8"/>
  </w:num>
  <w:num w:numId="24">
    <w:abstractNumId w:val="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A55"/>
    <w:rsid w:val="00034A8D"/>
    <w:rsid w:val="000E448F"/>
    <w:rsid w:val="00143E78"/>
    <w:rsid w:val="0015201F"/>
    <w:rsid w:val="001C6016"/>
    <w:rsid w:val="001C6FDF"/>
    <w:rsid w:val="001D6C96"/>
    <w:rsid w:val="002A1325"/>
    <w:rsid w:val="002C15BE"/>
    <w:rsid w:val="00355A0F"/>
    <w:rsid w:val="003636FE"/>
    <w:rsid w:val="00384858"/>
    <w:rsid w:val="003E309D"/>
    <w:rsid w:val="004642C0"/>
    <w:rsid w:val="00545F55"/>
    <w:rsid w:val="005E6A55"/>
    <w:rsid w:val="0063718A"/>
    <w:rsid w:val="00676FAD"/>
    <w:rsid w:val="006879E9"/>
    <w:rsid w:val="006955D3"/>
    <w:rsid w:val="00807A50"/>
    <w:rsid w:val="00811984"/>
    <w:rsid w:val="008145E9"/>
    <w:rsid w:val="008A7530"/>
    <w:rsid w:val="00902A1F"/>
    <w:rsid w:val="00941504"/>
    <w:rsid w:val="00965B3C"/>
    <w:rsid w:val="009C6820"/>
    <w:rsid w:val="00A2758B"/>
    <w:rsid w:val="00AF272B"/>
    <w:rsid w:val="00B00181"/>
    <w:rsid w:val="00B21D06"/>
    <w:rsid w:val="00B63003"/>
    <w:rsid w:val="00B87A43"/>
    <w:rsid w:val="00BA04AC"/>
    <w:rsid w:val="00D2749B"/>
    <w:rsid w:val="00D319BD"/>
    <w:rsid w:val="00E846D6"/>
    <w:rsid w:val="00E95CE5"/>
    <w:rsid w:val="00EE082F"/>
    <w:rsid w:val="00F04985"/>
    <w:rsid w:val="00F105AB"/>
    <w:rsid w:val="00F1305B"/>
    <w:rsid w:val="00F3523A"/>
    <w:rsid w:val="00F36B7F"/>
    <w:rsid w:val="00FD5212"/>
    <w:rsid w:val="00FF4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3A794"/>
  <w15:docId w15:val="{B75784AF-4DDC-4984-B8CD-2CC6B7A9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11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30" w:hanging="361"/>
    </w:pPr>
    <w:rPr>
      <w:sz w:val="24"/>
      <w:szCs w:val="24"/>
    </w:rPr>
  </w:style>
  <w:style w:type="paragraph" w:styleId="ListParagraph">
    <w:name w:val="List Paragraph"/>
    <w:basedOn w:val="Normal"/>
    <w:uiPriority w:val="1"/>
    <w:qFormat/>
    <w:pPr>
      <w:ind w:left="183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105AB"/>
    <w:rPr>
      <w:color w:val="0000FF" w:themeColor="hyperlink"/>
      <w:u w:val="single"/>
    </w:rPr>
  </w:style>
  <w:style w:type="paragraph" w:styleId="Header">
    <w:name w:val="header"/>
    <w:basedOn w:val="Normal"/>
    <w:link w:val="HeaderChar"/>
    <w:uiPriority w:val="99"/>
    <w:unhideWhenUsed/>
    <w:rsid w:val="00E95CE5"/>
    <w:pPr>
      <w:tabs>
        <w:tab w:val="center" w:pos="4680"/>
        <w:tab w:val="right" w:pos="9360"/>
      </w:tabs>
    </w:pPr>
  </w:style>
  <w:style w:type="character" w:customStyle="1" w:styleId="HeaderChar">
    <w:name w:val="Header Char"/>
    <w:basedOn w:val="DefaultParagraphFont"/>
    <w:link w:val="Header"/>
    <w:uiPriority w:val="99"/>
    <w:rsid w:val="00E95CE5"/>
    <w:rPr>
      <w:rFonts w:ascii="Calibri" w:eastAsia="Calibri" w:hAnsi="Calibri" w:cs="Calibri"/>
      <w:lang w:bidi="en-US"/>
    </w:rPr>
  </w:style>
  <w:style w:type="paragraph" w:styleId="Footer">
    <w:name w:val="footer"/>
    <w:basedOn w:val="Normal"/>
    <w:link w:val="FooterChar"/>
    <w:uiPriority w:val="99"/>
    <w:unhideWhenUsed/>
    <w:rsid w:val="00E95CE5"/>
    <w:pPr>
      <w:tabs>
        <w:tab w:val="center" w:pos="4680"/>
        <w:tab w:val="right" w:pos="9360"/>
      </w:tabs>
    </w:pPr>
  </w:style>
  <w:style w:type="character" w:customStyle="1" w:styleId="FooterChar">
    <w:name w:val="Footer Char"/>
    <w:basedOn w:val="DefaultParagraphFont"/>
    <w:link w:val="Footer"/>
    <w:uiPriority w:val="99"/>
    <w:rsid w:val="00E95CE5"/>
    <w:rPr>
      <w:rFonts w:ascii="Calibri" w:eastAsia="Calibri" w:hAnsi="Calibri" w:cs="Calibri"/>
      <w:lang w:bidi="en-US"/>
    </w:rPr>
  </w:style>
  <w:style w:type="character" w:styleId="Emphasis">
    <w:name w:val="Emphasis"/>
    <w:basedOn w:val="DefaultParagraphFont"/>
    <w:uiPriority w:val="20"/>
    <w:qFormat/>
    <w:rsid w:val="00F36B7F"/>
    <w:rPr>
      <w:i/>
      <w:iCs/>
    </w:rPr>
  </w:style>
  <w:style w:type="paragraph" w:customStyle="1" w:styleId="cs182f6ed1">
    <w:name w:val="cs182f6ed1"/>
    <w:basedOn w:val="Normal"/>
    <w:rsid w:val="00B87A4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s1b16eeb5">
    <w:name w:val="cs1b16eeb5"/>
    <w:basedOn w:val="DefaultParagraphFont"/>
    <w:rsid w:val="00B87A43"/>
  </w:style>
  <w:style w:type="paragraph" w:customStyle="1" w:styleId="cs64d34f3">
    <w:name w:val="cs64d34f3"/>
    <w:basedOn w:val="Normal"/>
    <w:rsid w:val="00965B3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Default">
    <w:name w:val="Default"/>
    <w:rsid w:val="00355A0F"/>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32902">
      <w:bodyDiv w:val="1"/>
      <w:marLeft w:val="0"/>
      <w:marRight w:val="0"/>
      <w:marTop w:val="0"/>
      <w:marBottom w:val="0"/>
      <w:divBdr>
        <w:top w:val="none" w:sz="0" w:space="0" w:color="auto"/>
        <w:left w:val="none" w:sz="0" w:space="0" w:color="auto"/>
        <w:bottom w:val="none" w:sz="0" w:space="0" w:color="auto"/>
        <w:right w:val="none" w:sz="0" w:space="0" w:color="auto"/>
      </w:divBdr>
    </w:div>
    <w:div w:id="272326630">
      <w:bodyDiv w:val="1"/>
      <w:marLeft w:val="0"/>
      <w:marRight w:val="0"/>
      <w:marTop w:val="0"/>
      <w:marBottom w:val="0"/>
      <w:divBdr>
        <w:top w:val="none" w:sz="0" w:space="0" w:color="auto"/>
        <w:left w:val="none" w:sz="0" w:space="0" w:color="auto"/>
        <w:bottom w:val="none" w:sz="0" w:space="0" w:color="auto"/>
        <w:right w:val="none" w:sz="0" w:space="0" w:color="auto"/>
      </w:divBdr>
    </w:div>
    <w:div w:id="450827572">
      <w:bodyDiv w:val="1"/>
      <w:marLeft w:val="0"/>
      <w:marRight w:val="0"/>
      <w:marTop w:val="0"/>
      <w:marBottom w:val="0"/>
      <w:divBdr>
        <w:top w:val="none" w:sz="0" w:space="0" w:color="auto"/>
        <w:left w:val="none" w:sz="0" w:space="0" w:color="auto"/>
        <w:bottom w:val="none" w:sz="0" w:space="0" w:color="auto"/>
        <w:right w:val="none" w:sz="0" w:space="0" w:color="auto"/>
      </w:divBdr>
    </w:div>
    <w:div w:id="552079910">
      <w:bodyDiv w:val="1"/>
      <w:marLeft w:val="0"/>
      <w:marRight w:val="0"/>
      <w:marTop w:val="0"/>
      <w:marBottom w:val="0"/>
      <w:divBdr>
        <w:top w:val="none" w:sz="0" w:space="0" w:color="auto"/>
        <w:left w:val="none" w:sz="0" w:space="0" w:color="auto"/>
        <w:bottom w:val="none" w:sz="0" w:space="0" w:color="auto"/>
        <w:right w:val="none" w:sz="0" w:space="0" w:color="auto"/>
      </w:divBdr>
    </w:div>
    <w:div w:id="895504966">
      <w:bodyDiv w:val="1"/>
      <w:marLeft w:val="0"/>
      <w:marRight w:val="0"/>
      <w:marTop w:val="0"/>
      <w:marBottom w:val="0"/>
      <w:divBdr>
        <w:top w:val="none" w:sz="0" w:space="0" w:color="auto"/>
        <w:left w:val="none" w:sz="0" w:space="0" w:color="auto"/>
        <w:bottom w:val="none" w:sz="0" w:space="0" w:color="auto"/>
        <w:right w:val="none" w:sz="0" w:space="0" w:color="auto"/>
      </w:divBdr>
    </w:div>
    <w:div w:id="932326734">
      <w:bodyDiv w:val="1"/>
      <w:marLeft w:val="0"/>
      <w:marRight w:val="0"/>
      <w:marTop w:val="0"/>
      <w:marBottom w:val="0"/>
      <w:divBdr>
        <w:top w:val="none" w:sz="0" w:space="0" w:color="auto"/>
        <w:left w:val="none" w:sz="0" w:space="0" w:color="auto"/>
        <w:bottom w:val="none" w:sz="0" w:space="0" w:color="auto"/>
        <w:right w:val="none" w:sz="0" w:space="0" w:color="auto"/>
      </w:divBdr>
    </w:div>
    <w:div w:id="1598248014">
      <w:bodyDiv w:val="1"/>
      <w:marLeft w:val="0"/>
      <w:marRight w:val="0"/>
      <w:marTop w:val="0"/>
      <w:marBottom w:val="0"/>
      <w:divBdr>
        <w:top w:val="none" w:sz="0" w:space="0" w:color="auto"/>
        <w:left w:val="none" w:sz="0" w:space="0" w:color="auto"/>
        <w:bottom w:val="none" w:sz="0" w:space="0" w:color="auto"/>
        <w:right w:val="none" w:sz="0" w:space="0" w:color="auto"/>
      </w:divBdr>
      <w:divsChild>
        <w:div w:id="1819957302">
          <w:marLeft w:val="0"/>
          <w:marRight w:val="0"/>
          <w:marTop w:val="0"/>
          <w:marBottom w:val="0"/>
          <w:divBdr>
            <w:top w:val="none" w:sz="0" w:space="0" w:color="auto"/>
            <w:left w:val="none" w:sz="0" w:space="0" w:color="auto"/>
            <w:bottom w:val="none" w:sz="0" w:space="0" w:color="auto"/>
            <w:right w:val="none" w:sz="0" w:space="0" w:color="auto"/>
          </w:divBdr>
        </w:div>
      </w:divsChild>
    </w:div>
    <w:div w:id="1797410525">
      <w:bodyDiv w:val="1"/>
      <w:marLeft w:val="0"/>
      <w:marRight w:val="0"/>
      <w:marTop w:val="0"/>
      <w:marBottom w:val="0"/>
      <w:divBdr>
        <w:top w:val="none" w:sz="0" w:space="0" w:color="auto"/>
        <w:left w:val="none" w:sz="0" w:space="0" w:color="auto"/>
        <w:bottom w:val="none" w:sz="0" w:space="0" w:color="auto"/>
        <w:right w:val="none" w:sz="0" w:space="0" w:color="auto"/>
      </w:divBdr>
    </w:div>
    <w:div w:id="1836610237">
      <w:bodyDiv w:val="1"/>
      <w:marLeft w:val="0"/>
      <w:marRight w:val="0"/>
      <w:marTop w:val="0"/>
      <w:marBottom w:val="0"/>
      <w:divBdr>
        <w:top w:val="none" w:sz="0" w:space="0" w:color="auto"/>
        <w:left w:val="none" w:sz="0" w:space="0" w:color="auto"/>
        <w:bottom w:val="none" w:sz="0" w:space="0" w:color="auto"/>
        <w:right w:val="none" w:sz="0" w:space="0" w:color="auto"/>
      </w:divBdr>
      <w:divsChild>
        <w:div w:id="1388339184">
          <w:marLeft w:val="0"/>
          <w:marRight w:val="0"/>
          <w:marTop w:val="0"/>
          <w:marBottom w:val="0"/>
          <w:divBdr>
            <w:top w:val="none" w:sz="0" w:space="0" w:color="auto"/>
            <w:left w:val="none" w:sz="0" w:space="0" w:color="auto"/>
            <w:bottom w:val="none" w:sz="0" w:space="0" w:color="auto"/>
            <w:right w:val="none" w:sz="0" w:space="0" w:color="auto"/>
          </w:divBdr>
        </w:div>
        <w:div w:id="8214601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pljobs@hplct.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e3f3fd7-ec84-442d-b07a-5ab7285af8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F3B252F9E17045943C197DF2C2E62F" ma:contentTypeVersion="16" ma:contentTypeDescription="Create a new document." ma:contentTypeScope="" ma:versionID="57704266ca7202c4d6ce3442841dc11f">
  <xsd:schema xmlns:xsd="http://www.w3.org/2001/XMLSchema" xmlns:xs="http://www.w3.org/2001/XMLSchema" xmlns:p="http://schemas.microsoft.com/office/2006/metadata/properties" xmlns:ns3="7e3f3fd7-ec84-442d-b07a-5ab7285af804" xmlns:ns4="420b54ba-2846-45cc-9eb5-f19f1a3ab307" targetNamespace="http://schemas.microsoft.com/office/2006/metadata/properties" ma:root="true" ma:fieldsID="32cd3528843191d51d80dcd1fa9cda68" ns3:_="" ns4:_="">
    <xsd:import namespace="7e3f3fd7-ec84-442d-b07a-5ab7285af804"/>
    <xsd:import namespace="420b54ba-2846-45cc-9eb5-f19f1a3ab3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f3fd7-ec84-442d-b07a-5ab7285af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0b54ba-2846-45cc-9eb5-f19f1a3ab3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65A37-82F8-4AA5-AA0B-9A944F14CB6F}">
  <ds:schemaRefs>
    <ds:schemaRef ds:uri="http://schemas.microsoft.com/office/2006/metadata/properties"/>
    <ds:schemaRef ds:uri="http://schemas.microsoft.com/office/infopath/2007/PartnerControls"/>
    <ds:schemaRef ds:uri="7e3f3fd7-ec84-442d-b07a-5ab7285af804"/>
  </ds:schemaRefs>
</ds:datastoreItem>
</file>

<file path=customXml/itemProps2.xml><?xml version="1.0" encoding="utf-8"?>
<ds:datastoreItem xmlns:ds="http://schemas.openxmlformats.org/officeDocument/2006/customXml" ds:itemID="{54E7F7BF-4FE4-4BD8-9107-FB761655B4BF}">
  <ds:schemaRefs>
    <ds:schemaRef ds:uri="http://schemas.microsoft.com/sharepoint/v3/contenttype/forms"/>
  </ds:schemaRefs>
</ds:datastoreItem>
</file>

<file path=customXml/itemProps3.xml><?xml version="1.0" encoding="utf-8"?>
<ds:datastoreItem xmlns:ds="http://schemas.openxmlformats.org/officeDocument/2006/customXml" ds:itemID="{52EF6E33-9757-4464-BCE3-89F00B101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3f3fd7-ec84-442d-b07a-5ab7285af804"/>
    <ds:schemaRef ds:uri="420b54ba-2846-45cc-9eb5-f19f1a3ab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Lead Immigration Counselor TAP job posting 10 22.docx</vt:lpstr>
    </vt:vector>
  </TitlesOfParts>
  <Company>Hartford Public Library</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Lead Immigration Counselor TAP job posting 10 22.docx</dc:title>
  <dc:creator>Naficy, Homa</dc:creator>
  <cp:lastModifiedBy>Karkera, Geetha</cp:lastModifiedBy>
  <cp:revision>2</cp:revision>
  <cp:lastPrinted>2023-09-21T19:06:00Z</cp:lastPrinted>
  <dcterms:created xsi:type="dcterms:W3CDTF">2023-09-25T21:05:00Z</dcterms:created>
  <dcterms:modified xsi:type="dcterms:W3CDTF">2023-09-25T21:05:00Z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Microsoft® Word 2016</vt:lpwstr>
  </property>
  <property fmtid="{D5CDD505-2E9C-101B-9397-08002B2CF9AE}" pid="4" name="LastSaved">
    <vt:filetime>2023-01-06T00:00:00Z</vt:filetime>
  </property>
  <property fmtid="{D5CDD505-2E9C-101B-9397-08002B2CF9AE}" pid="5" name="ContentTypeId">
    <vt:lpwstr>0x01010033F3B252F9E17045943C197DF2C2E62F</vt:lpwstr>
  </property>
</Properties>
</file>