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1E028" w14:textId="77777777" w:rsidR="00FE6983" w:rsidRPr="00056915" w:rsidRDefault="004B65DF" w:rsidP="00AC0C60">
      <w:pPr>
        <w:pStyle w:val="BodyText"/>
        <w:ind w:left="195" w:firstLine="0"/>
        <w:jc w:val="both"/>
        <w:rPr>
          <w:rFonts w:asciiTheme="minorHAnsi" w:hAnsiTheme="minorHAnsi" w:cstheme="minorHAnsi"/>
        </w:rPr>
      </w:pPr>
      <w:bookmarkStart w:id="0" w:name="_GoBack"/>
      <w:bookmarkEnd w:id="0"/>
      <w:r w:rsidRPr="00056915">
        <w:rPr>
          <w:rFonts w:asciiTheme="minorHAnsi" w:hAnsiTheme="minorHAnsi" w:cstheme="minorHAnsi"/>
          <w:noProof/>
        </w:rPr>
        <w:drawing>
          <wp:inline distT="0" distB="0" distL="0" distR="0" wp14:anchorId="64CB2C10" wp14:editId="61663ECC">
            <wp:extent cx="1782527" cy="7229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82527" cy="722947"/>
                    </a:xfrm>
                    <a:prstGeom prst="rect">
                      <a:avLst/>
                    </a:prstGeom>
                  </pic:spPr>
                </pic:pic>
              </a:graphicData>
            </a:graphic>
          </wp:inline>
        </w:drawing>
      </w:r>
    </w:p>
    <w:p w14:paraId="53110E2F" w14:textId="77777777" w:rsidR="00FE6983" w:rsidRPr="00056915" w:rsidRDefault="00FE6983" w:rsidP="00AC0C60">
      <w:pPr>
        <w:pStyle w:val="BodyText"/>
        <w:spacing w:before="2"/>
        <w:ind w:firstLine="0"/>
        <w:jc w:val="both"/>
        <w:rPr>
          <w:rFonts w:asciiTheme="minorHAnsi" w:hAnsiTheme="minorHAnsi" w:cstheme="minorHAnsi"/>
        </w:rPr>
      </w:pPr>
    </w:p>
    <w:p w14:paraId="505A0EFE" w14:textId="0A66BA49" w:rsidR="00FE6983" w:rsidRPr="00056915" w:rsidRDefault="002859F2" w:rsidP="000B4B2F">
      <w:pPr>
        <w:pStyle w:val="Heading1"/>
        <w:spacing w:before="56"/>
        <w:ind w:left="0"/>
        <w:jc w:val="both"/>
        <w:rPr>
          <w:rFonts w:asciiTheme="minorHAnsi" w:hAnsiTheme="minorHAnsi" w:cstheme="minorHAnsi"/>
        </w:rPr>
      </w:pPr>
      <w:r>
        <w:rPr>
          <w:rFonts w:asciiTheme="minorHAnsi" w:hAnsiTheme="minorHAnsi" w:cstheme="minorHAnsi"/>
        </w:rPr>
        <w:t>Resource Discovery Manager-Technical Services-</w:t>
      </w:r>
      <w:r w:rsidR="004B65DF" w:rsidRPr="00056915">
        <w:rPr>
          <w:rFonts w:asciiTheme="minorHAnsi" w:hAnsiTheme="minorHAnsi" w:cstheme="minorHAnsi"/>
        </w:rPr>
        <w:t xml:space="preserve"> Full Time</w:t>
      </w:r>
    </w:p>
    <w:p w14:paraId="29FE1206" w14:textId="77777777" w:rsidR="00FE6983" w:rsidRPr="00056915" w:rsidRDefault="00FE6983" w:rsidP="00AC0C60">
      <w:pPr>
        <w:pStyle w:val="BodyText"/>
        <w:ind w:firstLine="0"/>
        <w:jc w:val="both"/>
        <w:rPr>
          <w:rFonts w:asciiTheme="minorHAnsi" w:hAnsiTheme="minorHAnsi" w:cstheme="minorHAnsi"/>
          <w:b/>
        </w:rPr>
      </w:pPr>
    </w:p>
    <w:p w14:paraId="6EB7E882" w14:textId="21BF24E2" w:rsidR="00AC0C60" w:rsidRDefault="00AC0C60" w:rsidP="00AC0C60">
      <w:pPr>
        <w:pStyle w:val="BodyText"/>
        <w:spacing w:before="10"/>
        <w:ind w:firstLine="0"/>
        <w:jc w:val="both"/>
        <w:rPr>
          <w:rFonts w:asciiTheme="minorHAnsi" w:hAnsiTheme="minorHAnsi" w:cstheme="minorHAnsi"/>
        </w:rPr>
      </w:pPr>
      <w:r w:rsidRPr="00056915">
        <w:rPr>
          <w:rFonts w:asciiTheme="minorHAnsi" w:hAnsiTheme="minorHAnsi" w:cstheme="minorHAnsi"/>
        </w:rPr>
        <w:t xml:space="preserve">The </w:t>
      </w:r>
      <w:r w:rsidR="002859F2">
        <w:rPr>
          <w:rFonts w:asciiTheme="minorHAnsi" w:hAnsiTheme="minorHAnsi" w:cstheme="minorHAnsi"/>
        </w:rPr>
        <w:t>Resource Discovery</w:t>
      </w:r>
      <w:r w:rsidRPr="00056915">
        <w:rPr>
          <w:rFonts w:asciiTheme="minorHAnsi" w:hAnsiTheme="minorHAnsi" w:cstheme="minorHAnsi"/>
        </w:rPr>
        <w:t xml:space="preserve"> Manager </w:t>
      </w:r>
      <w:r w:rsidR="002859F2">
        <w:rPr>
          <w:rFonts w:asciiTheme="minorHAnsi" w:hAnsiTheme="minorHAnsi" w:cstheme="minorHAnsi"/>
        </w:rPr>
        <w:t>is responsible for effectively managing the operations and activities of the library’s technical services operations. This includes management and oversight of the technical service</w:t>
      </w:r>
      <w:r w:rsidR="008A658C">
        <w:rPr>
          <w:rFonts w:asciiTheme="minorHAnsi" w:hAnsiTheme="minorHAnsi" w:cstheme="minorHAnsi"/>
        </w:rPr>
        <w:t>s</w:t>
      </w:r>
      <w:r w:rsidR="002859F2">
        <w:rPr>
          <w:rFonts w:asciiTheme="minorHAnsi" w:hAnsiTheme="minorHAnsi" w:cstheme="minorHAnsi"/>
        </w:rPr>
        <w:t xml:space="preserve"> staff, planning, direction and management of acquisitions, cataloging, classification, and processing of library materials. This role reports to the Customer Experience Officer and is located at the downtown library. </w:t>
      </w:r>
    </w:p>
    <w:p w14:paraId="3CF6C379" w14:textId="77777777" w:rsidR="0061782F" w:rsidRPr="00056915" w:rsidRDefault="0061782F" w:rsidP="00AC0C60">
      <w:pPr>
        <w:pStyle w:val="BodyText"/>
        <w:spacing w:before="10"/>
        <w:ind w:firstLine="0"/>
        <w:jc w:val="both"/>
        <w:rPr>
          <w:rFonts w:asciiTheme="minorHAnsi" w:hAnsiTheme="minorHAnsi" w:cstheme="minorHAnsi"/>
        </w:rPr>
      </w:pPr>
    </w:p>
    <w:p w14:paraId="205FC4A1" w14:textId="77777777" w:rsidR="00FE6983" w:rsidRPr="00056915" w:rsidRDefault="004B65DF" w:rsidP="00AC0C60">
      <w:pPr>
        <w:pStyle w:val="Heading1"/>
        <w:ind w:left="0"/>
        <w:jc w:val="both"/>
        <w:rPr>
          <w:rFonts w:asciiTheme="minorHAnsi" w:hAnsiTheme="minorHAnsi" w:cstheme="minorHAnsi"/>
        </w:rPr>
      </w:pPr>
      <w:r w:rsidRPr="00056915">
        <w:rPr>
          <w:rFonts w:asciiTheme="minorHAnsi" w:hAnsiTheme="minorHAnsi" w:cstheme="minorHAnsi"/>
        </w:rPr>
        <w:t>RESPONSIBILITIES INCLUDE:</w:t>
      </w:r>
    </w:p>
    <w:p w14:paraId="150722A4" w14:textId="77777777" w:rsidR="00FE6983" w:rsidRPr="00056915" w:rsidRDefault="00FE6983" w:rsidP="00AC0C60">
      <w:pPr>
        <w:pStyle w:val="BodyText"/>
        <w:ind w:firstLine="0"/>
        <w:jc w:val="both"/>
        <w:rPr>
          <w:rFonts w:asciiTheme="minorHAnsi" w:hAnsiTheme="minorHAnsi" w:cstheme="minorHAnsi"/>
          <w:b/>
        </w:rPr>
      </w:pPr>
    </w:p>
    <w:p w14:paraId="4DC8B25D" w14:textId="07A604DC" w:rsidR="00AC0C60" w:rsidRPr="00056915" w:rsidRDefault="002859F2" w:rsidP="00AC0C60">
      <w:pPr>
        <w:pStyle w:val="BodyText"/>
        <w:spacing w:before="12"/>
        <w:ind w:firstLine="0"/>
        <w:jc w:val="both"/>
        <w:rPr>
          <w:rFonts w:asciiTheme="minorHAnsi" w:hAnsiTheme="minorHAnsi" w:cstheme="minorHAnsi"/>
          <w:b/>
        </w:rPr>
      </w:pPr>
      <w:r>
        <w:rPr>
          <w:rFonts w:asciiTheme="minorHAnsi" w:hAnsiTheme="minorHAnsi" w:cstheme="minorHAnsi"/>
          <w:b/>
        </w:rPr>
        <w:t>ILS Management and Cataloging</w:t>
      </w:r>
    </w:p>
    <w:p w14:paraId="276F69E3" w14:textId="11A41F59" w:rsidR="00AC0C60" w:rsidRDefault="002859F2" w:rsidP="00AC0C60">
      <w:pPr>
        <w:pStyle w:val="BodyText"/>
        <w:numPr>
          <w:ilvl w:val="0"/>
          <w:numId w:val="2"/>
        </w:numPr>
        <w:spacing w:before="12"/>
        <w:jc w:val="both"/>
        <w:rPr>
          <w:rFonts w:asciiTheme="minorHAnsi" w:hAnsiTheme="minorHAnsi" w:cstheme="minorHAnsi"/>
        </w:rPr>
      </w:pPr>
      <w:r>
        <w:rPr>
          <w:rFonts w:asciiTheme="minorHAnsi" w:hAnsiTheme="minorHAnsi" w:cstheme="minorHAnsi"/>
        </w:rPr>
        <w:t>Monitors, customizes, and ensures optimal operation of ILS, supporting a variety of services including circulation, acquisitions, cataloging, serials, reports, external interface functions, and the online public access catalog (OPAC)</w:t>
      </w:r>
      <w:r w:rsidR="00AC0C60" w:rsidRPr="00056915">
        <w:rPr>
          <w:rFonts w:asciiTheme="minorHAnsi" w:hAnsiTheme="minorHAnsi" w:cstheme="minorHAnsi"/>
        </w:rPr>
        <w:t>.</w:t>
      </w:r>
    </w:p>
    <w:p w14:paraId="60534709" w14:textId="4DC8EE2B" w:rsidR="002859F2" w:rsidRDefault="002859F2" w:rsidP="00AC0C60">
      <w:pPr>
        <w:pStyle w:val="BodyText"/>
        <w:numPr>
          <w:ilvl w:val="0"/>
          <w:numId w:val="2"/>
        </w:numPr>
        <w:spacing w:before="12"/>
        <w:jc w:val="both"/>
        <w:rPr>
          <w:rFonts w:asciiTheme="minorHAnsi" w:hAnsiTheme="minorHAnsi" w:cstheme="minorHAnsi"/>
        </w:rPr>
      </w:pPr>
      <w:r>
        <w:rPr>
          <w:rFonts w:asciiTheme="minorHAnsi" w:hAnsiTheme="minorHAnsi" w:cstheme="minorHAnsi"/>
        </w:rPr>
        <w:t>Serves as primary contact for ILS related issues, and as liaison to staff, other libraries, and vendors.</w:t>
      </w:r>
    </w:p>
    <w:p w14:paraId="3065C7AE" w14:textId="7AA8F424" w:rsidR="002859F2" w:rsidRDefault="002859F2" w:rsidP="00AC0C60">
      <w:pPr>
        <w:pStyle w:val="BodyText"/>
        <w:numPr>
          <w:ilvl w:val="0"/>
          <w:numId w:val="2"/>
        </w:numPr>
        <w:spacing w:before="12"/>
        <w:jc w:val="both"/>
        <w:rPr>
          <w:rFonts w:asciiTheme="minorHAnsi" w:hAnsiTheme="minorHAnsi" w:cstheme="minorHAnsi"/>
        </w:rPr>
      </w:pPr>
      <w:r>
        <w:rPr>
          <w:rFonts w:asciiTheme="minorHAnsi" w:hAnsiTheme="minorHAnsi" w:cstheme="minorHAnsi"/>
        </w:rPr>
        <w:t>In collaboration with IT, maintains interfaces between the library’s integrated library system and 3</w:t>
      </w:r>
      <w:r w:rsidRPr="002859F2">
        <w:rPr>
          <w:rFonts w:asciiTheme="minorHAnsi" w:hAnsiTheme="minorHAnsi" w:cstheme="minorHAnsi"/>
          <w:vertAlign w:val="superscript"/>
        </w:rPr>
        <w:t>rd</w:t>
      </w:r>
      <w:r>
        <w:rPr>
          <w:rFonts w:asciiTheme="minorHAnsi" w:hAnsiTheme="minorHAnsi" w:cstheme="minorHAnsi"/>
        </w:rPr>
        <w:t>-party products, in-house developed products, self-service checkout, computer reservation systems, and web-based applications that require authentication from the customer database.</w:t>
      </w:r>
    </w:p>
    <w:p w14:paraId="3EAB07DB" w14:textId="17CB50BC" w:rsidR="002859F2" w:rsidRDefault="002859F2" w:rsidP="00AC0C60">
      <w:pPr>
        <w:pStyle w:val="BodyText"/>
        <w:numPr>
          <w:ilvl w:val="0"/>
          <w:numId w:val="2"/>
        </w:numPr>
        <w:spacing w:before="12"/>
        <w:jc w:val="both"/>
        <w:rPr>
          <w:rFonts w:asciiTheme="minorHAnsi" w:hAnsiTheme="minorHAnsi" w:cstheme="minorHAnsi"/>
        </w:rPr>
      </w:pPr>
      <w:r>
        <w:rPr>
          <w:rFonts w:asciiTheme="minorHAnsi" w:hAnsiTheme="minorHAnsi" w:cstheme="minorHAnsi"/>
        </w:rPr>
        <w:t>Oversees original and copy cataloging, and classification of library materials, in accordance with international cataloging standards and library best practices.</w:t>
      </w:r>
    </w:p>
    <w:p w14:paraId="6DE4FBFC" w14:textId="0CA38EAE" w:rsidR="002859F2" w:rsidRDefault="002859F2" w:rsidP="00AC0C60">
      <w:pPr>
        <w:pStyle w:val="BodyText"/>
        <w:numPr>
          <w:ilvl w:val="0"/>
          <w:numId w:val="2"/>
        </w:numPr>
        <w:spacing w:before="12"/>
        <w:jc w:val="both"/>
        <w:rPr>
          <w:rFonts w:asciiTheme="minorHAnsi" w:hAnsiTheme="minorHAnsi" w:cstheme="minorHAnsi"/>
        </w:rPr>
      </w:pPr>
      <w:r>
        <w:rPr>
          <w:rFonts w:asciiTheme="minorHAnsi" w:hAnsiTheme="minorHAnsi" w:cstheme="minorHAnsi"/>
        </w:rPr>
        <w:t>With vendor support, manages OPAC to include application performance, administration, maintenance, and upgrades to meet library requirements.</w:t>
      </w:r>
    </w:p>
    <w:p w14:paraId="79A568F9" w14:textId="289D2FD4" w:rsidR="00FC7DFC" w:rsidRDefault="00FC7DFC" w:rsidP="00AC0C60">
      <w:pPr>
        <w:pStyle w:val="BodyText"/>
        <w:numPr>
          <w:ilvl w:val="0"/>
          <w:numId w:val="2"/>
        </w:numPr>
        <w:spacing w:before="12"/>
        <w:jc w:val="both"/>
        <w:rPr>
          <w:rFonts w:asciiTheme="minorHAnsi" w:hAnsiTheme="minorHAnsi" w:cstheme="minorHAnsi"/>
        </w:rPr>
      </w:pPr>
      <w:r>
        <w:rPr>
          <w:rFonts w:asciiTheme="minorHAnsi" w:hAnsiTheme="minorHAnsi" w:cstheme="minorHAnsi"/>
        </w:rPr>
        <w:t>Participates in the design of an end-to-end chain of services with the public services teams and IT to ensure a positive user experience and resource discovery for both customers and stakeholders.</w:t>
      </w:r>
    </w:p>
    <w:p w14:paraId="3140A6B1" w14:textId="32826844" w:rsidR="00FC7DFC" w:rsidRDefault="00FC7DFC" w:rsidP="00AC0C60">
      <w:pPr>
        <w:pStyle w:val="BodyText"/>
        <w:numPr>
          <w:ilvl w:val="0"/>
          <w:numId w:val="2"/>
        </w:numPr>
        <w:spacing w:before="12"/>
        <w:jc w:val="both"/>
        <w:rPr>
          <w:rFonts w:asciiTheme="minorHAnsi" w:hAnsiTheme="minorHAnsi" w:cstheme="minorHAnsi"/>
        </w:rPr>
      </w:pPr>
      <w:r>
        <w:rPr>
          <w:rFonts w:asciiTheme="minorHAnsi" w:hAnsiTheme="minorHAnsi" w:cstheme="minorHAnsi"/>
        </w:rPr>
        <w:t>Maintains an accurate, up-to-date database of library materials in all formats and for all age populations.</w:t>
      </w:r>
    </w:p>
    <w:p w14:paraId="4FE6CB46" w14:textId="6CB5B715" w:rsidR="00FC7DFC" w:rsidRPr="00056915" w:rsidRDefault="00FC7DFC" w:rsidP="00AC0C60">
      <w:pPr>
        <w:pStyle w:val="BodyText"/>
        <w:numPr>
          <w:ilvl w:val="0"/>
          <w:numId w:val="2"/>
        </w:numPr>
        <w:spacing w:before="12"/>
        <w:jc w:val="both"/>
        <w:rPr>
          <w:rFonts w:asciiTheme="minorHAnsi" w:hAnsiTheme="minorHAnsi" w:cstheme="minorHAnsi"/>
        </w:rPr>
      </w:pPr>
      <w:r>
        <w:rPr>
          <w:rFonts w:asciiTheme="minorHAnsi" w:hAnsiTheme="minorHAnsi" w:cstheme="minorHAnsi"/>
        </w:rPr>
        <w:t>Works closely with Hartford Public Schools and the Boundless partnership to ensure resource discovery of materials to Hartford students and families.</w:t>
      </w:r>
    </w:p>
    <w:p w14:paraId="5B52E885" w14:textId="77777777" w:rsidR="00A33FAE" w:rsidRPr="00056915" w:rsidRDefault="00A33FAE" w:rsidP="00A33FAE">
      <w:pPr>
        <w:pStyle w:val="BodyText"/>
        <w:spacing w:before="12"/>
        <w:ind w:left="720" w:firstLine="0"/>
        <w:jc w:val="both"/>
        <w:rPr>
          <w:rFonts w:asciiTheme="minorHAnsi" w:hAnsiTheme="minorHAnsi" w:cstheme="minorHAnsi"/>
        </w:rPr>
      </w:pPr>
    </w:p>
    <w:p w14:paraId="7951AFB6" w14:textId="084F3CE3" w:rsidR="00AC0C60" w:rsidRPr="00056915" w:rsidRDefault="00FC7DFC" w:rsidP="00AC0C60">
      <w:pPr>
        <w:pStyle w:val="BodyText"/>
        <w:spacing w:before="10"/>
        <w:ind w:firstLine="0"/>
        <w:jc w:val="both"/>
        <w:rPr>
          <w:rFonts w:asciiTheme="minorHAnsi" w:hAnsiTheme="minorHAnsi" w:cstheme="minorHAnsi"/>
          <w:b/>
          <w:bCs/>
        </w:rPr>
      </w:pPr>
      <w:r>
        <w:rPr>
          <w:rFonts w:asciiTheme="minorHAnsi" w:hAnsiTheme="minorHAnsi" w:cstheme="minorHAnsi"/>
          <w:b/>
          <w:bCs/>
        </w:rPr>
        <w:t>Supervision and Leadership</w:t>
      </w:r>
    </w:p>
    <w:p w14:paraId="4DCEC371" w14:textId="4113ED33" w:rsidR="00AC0C60" w:rsidRDefault="004B26BD" w:rsidP="00AC0C60">
      <w:pPr>
        <w:pStyle w:val="BodyText"/>
        <w:numPr>
          <w:ilvl w:val="0"/>
          <w:numId w:val="3"/>
        </w:numPr>
        <w:spacing w:before="10"/>
        <w:jc w:val="both"/>
        <w:rPr>
          <w:rFonts w:asciiTheme="minorHAnsi" w:hAnsiTheme="minorHAnsi" w:cstheme="minorHAnsi"/>
          <w:bCs/>
        </w:rPr>
      </w:pPr>
      <w:r>
        <w:rPr>
          <w:rFonts w:asciiTheme="minorHAnsi" w:hAnsiTheme="minorHAnsi" w:cstheme="minorHAnsi"/>
          <w:bCs/>
        </w:rPr>
        <w:t>Provides direct supervision of</w:t>
      </w:r>
      <w:r w:rsidR="00FC7DFC">
        <w:rPr>
          <w:rFonts w:asciiTheme="minorHAnsi" w:hAnsiTheme="minorHAnsi" w:cstheme="minorHAnsi"/>
          <w:bCs/>
        </w:rPr>
        <w:t xml:space="preserve"> the Technical Services team</w:t>
      </w:r>
      <w:r w:rsidR="0061782F">
        <w:rPr>
          <w:rFonts w:asciiTheme="minorHAnsi" w:hAnsiTheme="minorHAnsi" w:cstheme="minorHAnsi"/>
          <w:bCs/>
        </w:rPr>
        <w:t>.</w:t>
      </w:r>
    </w:p>
    <w:p w14:paraId="1F5888AE" w14:textId="7E208825" w:rsidR="00FC7DFC" w:rsidRPr="00056915" w:rsidRDefault="00FC7DFC" w:rsidP="00FC7DFC">
      <w:pPr>
        <w:pStyle w:val="ListParagraph"/>
        <w:numPr>
          <w:ilvl w:val="0"/>
          <w:numId w:val="3"/>
        </w:numPr>
        <w:jc w:val="both"/>
        <w:rPr>
          <w:rFonts w:asciiTheme="minorHAnsi" w:hAnsiTheme="minorHAnsi" w:cstheme="minorHAnsi"/>
          <w:bCs/>
        </w:rPr>
      </w:pPr>
      <w:r w:rsidRPr="00056915">
        <w:rPr>
          <w:rFonts w:asciiTheme="minorHAnsi" w:hAnsiTheme="minorHAnsi" w:cstheme="minorHAnsi"/>
          <w:bCs/>
        </w:rPr>
        <w:t>Assigns, explains and reviews work, monitor</w:t>
      </w:r>
      <w:r>
        <w:rPr>
          <w:rFonts w:asciiTheme="minorHAnsi" w:hAnsiTheme="minorHAnsi" w:cstheme="minorHAnsi"/>
          <w:bCs/>
        </w:rPr>
        <w:t>s</w:t>
      </w:r>
      <w:r w:rsidRPr="00056915">
        <w:rPr>
          <w:rFonts w:asciiTheme="minorHAnsi" w:hAnsiTheme="minorHAnsi" w:cstheme="minorHAnsi"/>
          <w:bCs/>
        </w:rPr>
        <w:t xml:space="preserve"> work quality, and resolve</w:t>
      </w:r>
      <w:r>
        <w:rPr>
          <w:rFonts w:asciiTheme="minorHAnsi" w:hAnsiTheme="minorHAnsi" w:cstheme="minorHAnsi"/>
          <w:bCs/>
        </w:rPr>
        <w:t>s</w:t>
      </w:r>
      <w:r w:rsidRPr="00056915">
        <w:rPr>
          <w:rFonts w:asciiTheme="minorHAnsi" w:hAnsiTheme="minorHAnsi" w:cstheme="minorHAnsi"/>
          <w:bCs/>
        </w:rPr>
        <w:t xml:space="preserve"> operating problems</w:t>
      </w:r>
      <w:r w:rsidR="0061782F">
        <w:rPr>
          <w:rFonts w:asciiTheme="minorHAnsi" w:hAnsiTheme="minorHAnsi" w:cstheme="minorHAnsi"/>
          <w:bCs/>
        </w:rPr>
        <w:t>.</w:t>
      </w:r>
    </w:p>
    <w:p w14:paraId="6BFD2A7A" w14:textId="4883AA13" w:rsidR="00FC7DFC" w:rsidRPr="00FC7DFC" w:rsidRDefault="00FC7DFC" w:rsidP="00FC7DFC">
      <w:pPr>
        <w:pStyle w:val="ListParagraph"/>
        <w:numPr>
          <w:ilvl w:val="0"/>
          <w:numId w:val="3"/>
        </w:numPr>
        <w:jc w:val="both"/>
        <w:rPr>
          <w:rFonts w:asciiTheme="minorHAnsi" w:hAnsiTheme="minorHAnsi" w:cstheme="minorHAnsi"/>
          <w:bCs/>
        </w:rPr>
      </w:pPr>
      <w:r w:rsidRPr="00056915">
        <w:rPr>
          <w:rFonts w:asciiTheme="minorHAnsi" w:hAnsiTheme="minorHAnsi" w:cstheme="minorHAnsi"/>
          <w:bCs/>
        </w:rPr>
        <w:t>Explains, implements and enforces Library rules and regulations, interpret</w:t>
      </w:r>
      <w:r>
        <w:rPr>
          <w:rFonts w:asciiTheme="minorHAnsi" w:hAnsiTheme="minorHAnsi" w:cstheme="minorHAnsi"/>
          <w:bCs/>
        </w:rPr>
        <w:t>s</w:t>
      </w:r>
      <w:r w:rsidRPr="00056915">
        <w:rPr>
          <w:rFonts w:asciiTheme="minorHAnsi" w:hAnsiTheme="minorHAnsi" w:cstheme="minorHAnsi"/>
          <w:bCs/>
        </w:rPr>
        <w:t xml:space="preserve"> and clarif</w:t>
      </w:r>
      <w:r>
        <w:rPr>
          <w:rFonts w:asciiTheme="minorHAnsi" w:hAnsiTheme="minorHAnsi" w:cstheme="minorHAnsi"/>
          <w:bCs/>
        </w:rPr>
        <w:t>ies</w:t>
      </w:r>
      <w:r w:rsidRPr="00056915">
        <w:rPr>
          <w:rFonts w:asciiTheme="minorHAnsi" w:hAnsiTheme="minorHAnsi" w:cstheme="minorHAnsi"/>
          <w:bCs/>
        </w:rPr>
        <w:t xml:space="preserve"> policy, </w:t>
      </w:r>
      <w:r w:rsidR="004B26BD">
        <w:rPr>
          <w:rFonts w:asciiTheme="minorHAnsi" w:hAnsiTheme="minorHAnsi" w:cstheme="minorHAnsi"/>
          <w:bCs/>
        </w:rPr>
        <w:t>responds to</w:t>
      </w:r>
      <w:r w:rsidRPr="00056915">
        <w:rPr>
          <w:rFonts w:asciiTheme="minorHAnsi" w:hAnsiTheme="minorHAnsi" w:cstheme="minorHAnsi"/>
          <w:bCs/>
        </w:rPr>
        <w:t xml:space="preserve"> employee concerns and maintain</w:t>
      </w:r>
      <w:r>
        <w:rPr>
          <w:rFonts w:asciiTheme="minorHAnsi" w:hAnsiTheme="minorHAnsi" w:cstheme="minorHAnsi"/>
          <w:bCs/>
        </w:rPr>
        <w:t>s</w:t>
      </w:r>
      <w:r w:rsidRPr="00056915">
        <w:rPr>
          <w:rFonts w:asciiTheme="minorHAnsi" w:hAnsiTheme="minorHAnsi" w:cstheme="minorHAnsi"/>
          <w:bCs/>
        </w:rPr>
        <w:t xml:space="preserve"> </w:t>
      </w:r>
      <w:r w:rsidR="0061782F">
        <w:rPr>
          <w:rFonts w:asciiTheme="minorHAnsi" w:hAnsiTheme="minorHAnsi" w:cstheme="minorHAnsi"/>
          <w:bCs/>
        </w:rPr>
        <w:t>professional</w:t>
      </w:r>
      <w:r w:rsidRPr="00056915">
        <w:rPr>
          <w:rFonts w:asciiTheme="minorHAnsi" w:hAnsiTheme="minorHAnsi" w:cstheme="minorHAnsi"/>
          <w:bCs/>
        </w:rPr>
        <w:t xml:space="preserve"> employee relations</w:t>
      </w:r>
      <w:r w:rsidR="0061782F">
        <w:rPr>
          <w:rFonts w:asciiTheme="minorHAnsi" w:hAnsiTheme="minorHAnsi" w:cstheme="minorHAnsi"/>
          <w:bCs/>
        </w:rPr>
        <w:t>.</w:t>
      </w:r>
    </w:p>
    <w:p w14:paraId="102C964D" w14:textId="197F6CF5" w:rsidR="00AC0C60" w:rsidRPr="00056915" w:rsidRDefault="00FC7DFC" w:rsidP="00AC0C60">
      <w:pPr>
        <w:pStyle w:val="BodyText"/>
        <w:numPr>
          <w:ilvl w:val="0"/>
          <w:numId w:val="3"/>
        </w:numPr>
        <w:spacing w:before="10"/>
        <w:jc w:val="both"/>
        <w:rPr>
          <w:rFonts w:asciiTheme="minorHAnsi" w:hAnsiTheme="minorHAnsi" w:cstheme="minorHAnsi"/>
          <w:bCs/>
        </w:rPr>
      </w:pPr>
      <w:r>
        <w:rPr>
          <w:rFonts w:asciiTheme="minorHAnsi" w:hAnsiTheme="minorHAnsi" w:cstheme="minorHAnsi"/>
          <w:bCs/>
        </w:rPr>
        <w:t>Responsible for staff training on ILS, including new releases and module</w:t>
      </w:r>
      <w:r w:rsidR="0061782F">
        <w:rPr>
          <w:rFonts w:asciiTheme="minorHAnsi" w:hAnsiTheme="minorHAnsi" w:cstheme="minorHAnsi"/>
          <w:bCs/>
        </w:rPr>
        <w:t>.</w:t>
      </w:r>
    </w:p>
    <w:p w14:paraId="198ED00E" w14:textId="30DC9651" w:rsidR="00AC0C60" w:rsidRPr="00056915" w:rsidRDefault="00FC7DFC" w:rsidP="00AC0C60">
      <w:pPr>
        <w:pStyle w:val="BodyText"/>
        <w:numPr>
          <w:ilvl w:val="0"/>
          <w:numId w:val="3"/>
        </w:numPr>
        <w:spacing w:before="10"/>
        <w:jc w:val="both"/>
        <w:rPr>
          <w:rFonts w:asciiTheme="minorHAnsi" w:hAnsiTheme="minorHAnsi" w:cstheme="minorHAnsi"/>
          <w:bCs/>
        </w:rPr>
      </w:pPr>
      <w:r>
        <w:rPr>
          <w:rFonts w:asciiTheme="minorHAnsi" w:hAnsiTheme="minorHAnsi" w:cstheme="minorHAnsi"/>
          <w:bCs/>
        </w:rPr>
        <w:t>Training on ILS for Hartford Public School Partners</w:t>
      </w:r>
      <w:r w:rsidR="0061782F">
        <w:rPr>
          <w:rFonts w:asciiTheme="minorHAnsi" w:hAnsiTheme="minorHAnsi" w:cstheme="minorHAnsi"/>
          <w:bCs/>
        </w:rPr>
        <w:t>.</w:t>
      </w:r>
    </w:p>
    <w:p w14:paraId="16D078E3" w14:textId="274F8636" w:rsidR="00AC0C60" w:rsidRPr="00056915" w:rsidRDefault="00FC7DFC" w:rsidP="00AC0C60">
      <w:pPr>
        <w:pStyle w:val="BodyText"/>
        <w:numPr>
          <w:ilvl w:val="0"/>
          <w:numId w:val="3"/>
        </w:numPr>
        <w:spacing w:before="10"/>
        <w:jc w:val="both"/>
        <w:rPr>
          <w:rFonts w:asciiTheme="minorHAnsi" w:hAnsiTheme="minorHAnsi" w:cstheme="minorHAnsi"/>
          <w:bCs/>
        </w:rPr>
      </w:pPr>
      <w:r>
        <w:rPr>
          <w:rFonts w:asciiTheme="minorHAnsi" w:hAnsiTheme="minorHAnsi" w:cstheme="minorHAnsi"/>
          <w:bCs/>
        </w:rPr>
        <w:t>ILS liaison for school partners and acquisition vendors</w:t>
      </w:r>
      <w:r w:rsidR="0061782F">
        <w:rPr>
          <w:rFonts w:asciiTheme="minorHAnsi" w:hAnsiTheme="minorHAnsi" w:cstheme="minorHAnsi"/>
          <w:bCs/>
        </w:rPr>
        <w:t>.</w:t>
      </w:r>
    </w:p>
    <w:p w14:paraId="56BA6119" w14:textId="4DFABDC8" w:rsidR="00FE6983" w:rsidRPr="00056915" w:rsidRDefault="00FC7DFC" w:rsidP="00AC0C60">
      <w:pPr>
        <w:pStyle w:val="BodyText"/>
        <w:numPr>
          <w:ilvl w:val="0"/>
          <w:numId w:val="3"/>
        </w:numPr>
        <w:spacing w:before="10"/>
        <w:jc w:val="both"/>
        <w:rPr>
          <w:rFonts w:asciiTheme="minorHAnsi" w:hAnsiTheme="minorHAnsi" w:cstheme="minorHAnsi"/>
        </w:rPr>
      </w:pPr>
      <w:r>
        <w:rPr>
          <w:rFonts w:asciiTheme="minorHAnsi" w:hAnsiTheme="minorHAnsi" w:cstheme="minorHAnsi"/>
          <w:bCs/>
        </w:rPr>
        <w:t>Oversight of Electronic Resources</w:t>
      </w:r>
      <w:r w:rsidR="0061782F">
        <w:rPr>
          <w:rFonts w:asciiTheme="minorHAnsi" w:hAnsiTheme="minorHAnsi" w:cstheme="minorHAnsi"/>
          <w:bCs/>
        </w:rPr>
        <w:t>.</w:t>
      </w:r>
    </w:p>
    <w:p w14:paraId="5933305A" w14:textId="77777777" w:rsidR="00A33FAE" w:rsidRPr="004B26BD" w:rsidRDefault="00A33FAE" w:rsidP="004B26BD">
      <w:pPr>
        <w:spacing w:before="39"/>
        <w:jc w:val="both"/>
        <w:rPr>
          <w:rFonts w:asciiTheme="minorHAnsi" w:hAnsiTheme="minorHAnsi" w:cstheme="minorHAnsi"/>
        </w:rPr>
      </w:pPr>
    </w:p>
    <w:p w14:paraId="782DCA0F" w14:textId="47BCC1EF" w:rsidR="00AC0C60" w:rsidRPr="00056915" w:rsidRDefault="004B26BD" w:rsidP="004B26BD">
      <w:pPr>
        <w:spacing w:before="39"/>
        <w:jc w:val="both"/>
        <w:rPr>
          <w:rFonts w:asciiTheme="minorHAnsi" w:hAnsiTheme="minorHAnsi" w:cstheme="minorHAnsi"/>
          <w:b/>
        </w:rPr>
      </w:pPr>
      <w:r>
        <w:rPr>
          <w:rFonts w:asciiTheme="minorHAnsi" w:hAnsiTheme="minorHAnsi" w:cstheme="minorHAnsi"/>
          <w:b/>
        </w:rPr>
        <w:t xml:space="preserve">Reporting </w:t>
      </w:r>
    </w:p>
    <w:p w14:paraId="0FADA121" w14:textId="37B5B324" w:rsidR="00AC0C60" w:rsidRPr="00056915" w:rsidRDefault="004B26BD" w:rsidP="00AC0C60">
      <w:pPr>
        <w:pStyle w:val="Heading1"/>
        <w:numPr>
          <w:ilvl w:val="0"/>
          <w:numId w:val="5"/>
        </w:numPr>
        <w:spacing w:before="39"/>
        <w:jc w:val="both"/>
        <w:rPr>
          <w:rFonts w:asciiTheme="minorHAnsi" w:hAnsiTheme="minorHAnsi" w:cstheme="minorHAnsi"/>
          <w:b w:val="0"/>
        </w:rPr>
      </w:pPr>
      <w:r>
        <w:rPr>
          <w:rFonts w:asciiTheme="minorHAnsi" w:hAnsiTheme="minorHAnsi" w:cstheme="minorHAnsi"/>
          <w:b w:val="0"/>
        </w:rPr>
        <w:t>Produces statistics and reports as required</w:t>
      </w:r>
      <w:r w:rsidR="00AC0C60" w:rsidRPr="00056915">
        <w:rPr>
          <w:rFonts w:asciiTheme="minorHAnsi" w:hAnsiTheme="minorHAnsi" w:cstheme="minorHAnsi"/>
          <w:b w:val="0"/>
        </w:rPr>
        <w:t>.</w:t>
      </w:r>
    </w:p>
    <w:p w14:paraId="446AAA71" w14:textId="42FB19EA" w:rsidR="00AC0C60" w:rsidRPr="00056915" w:rsidRDefault="004B26BD" w:rsidP="004B26BD">
      <w:pPr>
        <w:pStyle w:val="Heading1"/>
        <w:numPr>
          <w:ilvl w:val="0"/>
          <w:numId w:val="5"/>
        </w:numPr>
        <w:spacing w:before="39"/>
        <w:jc w:val="both"/>
        <w:rPr>
          <w:rFonts w:asciiTheme="minorHAnsi" w:hAnsiTheme="minorHAnsi" w:cstheme="minorHAnsi"/>
          <w:b w:val="0"/>
        </w:rPr>
      </w:pPr>
      <w:r>
        <w:rPr>
          <w:rFonts w:asciiTheme="minorHAnsi" w:hAnsiTheme="minorHAnsi" w:cstheme="minorHAnsi"/>
          <w:b w:val="0"/>
        </w:rPr>
        <w:t xml:space="preserve">Runs both routine and on-demand data clean-up reports and performs associated record updates. </w:t>
      </w:r>
    </w:p>
    <w:p w14:paraId="4B199574" w14:textId="77777777" w:rsidR="00AC0C60" w:rsidRPr="00056915" w:rsidRDefault="00AC0C60" w:rsidP="00AC0C60">
      <w:pPr>
        <w:pStyle w:val="Heading1"/>
        <w:numPr>
          <w:ilvl w:val="0"/>
          <w:numId w:val="5"/>
        </w:numPr>
        <w:spacing w:before="39"/>
        <w:jc w:val="both"/>
        <w:rPr>
          <w:rFonts w:asciiTheme="minorHAnsi" w:hAnsiTheme="minorHAnsi" w:cstheme="minorHAnsi"/>
          <w:b w:val="0"/>
        </w:rPr>
      </w:pPr>
      <w:r w:rsidRPr="00056915">
        <w:rPr>
          <w:rFonts w:asciiTheme="minorHAnsi" w:hAnsiTheme="minorHAnsi" w:cstheme="minorHAnsi"/>
          <w:b w:val="0"/>
        </w:rPr>
        <w:lastRenderedPageBreak/>
        <w:t>O</w:t>
      </w:r>
      <w:r w:rsidRPr="00056915">
        <w:rPr>
          <w:rFonts w:asciiTheme="minorHAnsi" w:hAnsiTheme="minorHAnsi" w:cstheme="minorHAnsi"/>
          <w:b w:val="0"/>
          <w:bCs w:val="0"/>
          <w:i/>
          <w:iCs/>
          <w:color w:val="323232"/>
        </w:rPr>
        <w:t>ther duties as assigned.</w:t>
      </w:r>
    </w:p>
    <w:p w14:paraId="2F876C44" w14:textId="77777777" w:rsidR="00AC0C60" w:rsidRPr="00056915" w:rsidRDefault="00AC0C60" w:rsidP="00AC0C60">
      <w:pPr>
        <w:pStyle w:val="Heading1"/>
        <w:spacing w:before="39"/>
        <w:ind w:left="479"/>
        <w:jc w:val="both"/>
        <w:rPr>
          <w:rFonts w:asciiTheme="minorHAnsi" w:hAnsiTheme="minorHAnsi" w:cstheme="minorHAnsi"/>
          <w:b w:val="0"/>
        </w:rPr>
      </w:pPr>
    </w:p>
    <w:p w14:paraId="79514078" w14:textId="35BDC64C" w:rsidR="00FE6983" w:rsidRDefault="004B65DF" w:rsidP="00AC0C60">
      <w:pPr>
        <w:pStyle w:val="Heading1"/>
        <w:ind w:left="120"/>
        <w:jc w:val="both"/>
        <w:rPr>
          <w:rFonts w:asciiTheme="minorHAnsi" w:hAnsiTheme="minorHAnsi" w:cstheme="minorHAnsi"/>
        </w:rPr>
      </w:pPr>
      <w:r w:rsidRPr="00056915">
        <w:rPr>
          <w:rFonts w:asciiTheme="minorHAnsi" w:hAnsiTheme="minorHAnsi" w:cstheme="minorHAnsi"/>
        </w:rPr>
        <w:t>EDUCATION AND EXPERIENCE/QUALIFICATIONS:</w:t>
      </w:r>
    </w:p>
    <w:p w14:paraId="4C6D2035" w14:textId="77777777" w:rsidR="004B26BD" w:rsidRDefault="004B26BD" w:rsidP="00AC0C60">
      <w:pPr>
        <w:pStyle w:val="Heading1"/>
        <w:ind w:left="120"/>
        <w:jc w:val="both"/>
        <w:rPr>
          <w:rFonts w:asciiTheme="minorHAnsi" w:hAnsiTheme="minorHAnsi" w:cstheme="minorHAnsi"/>
        </w:rPr>
      </w:pPr>
    </w:p>
    <w:p w14:paraId="01EC967A" w14:textId="59BDDC79" w:rsidR="004B26BD" w:rsidRDefault="004B26BD" w:rsidP="004B26BD">
      <w:pPr>
        <w:pStyle w:val="Heading1"/>
        <w:ind w:left="120"/>
        <w:jc w:val="both"/>
        <w:rPr>
          <w:rFonts w:asciiTheme="minorHAnsi" w:hAnsiTheme="minorHAnsi" w:cstheme="minorHAnsi"/>
        </w:rPr>
      </w:pPr>
      <w:r>
        <w:rPr>
          <w:rFonts w:asciiTheme="minorHAnsi" w:hAnsiTheme="minorHAnsi" w:cstheme="minorHAnsi"/>
        </w:rPr>
        <w:t>REQUIRED</w:t>
      </w:r>
    </w:p>
    <w:p w14:paraId="261FF96F" w14:textId="77777777" w:rsidR="004B26BD" w:rsidRDefault="004B26BD" w:rsidP="004B26BD">
      <w:pPr>
        <w:pStyle w:val="Heading1"/>
        <w:ind w:left="120"/>
        <w:jc w:val="both"/>
        <w:rPr>
          <w:rFonts w:asciiTheme="minorHAnsi" w:hAnsiTheme="minorHAnsi" w:cstheme="minorHAnsi"/>
        </w:rPr>
      </w:pPr>
    </w:p>
    <w:p w14:paraId="2FB7D4BC" w14:textId="13ABBE8A" w:rsidR="00A33FAE" w:rsidRPr="004B26BD" w:rsidRDefault="004B26BD" w:rsidP="004B26BD">
      <w:pPr>
        <w:pStyle w:val="Heading1"/>
        <w:numPr>
          <w:ilvl w:val="0"/>
          <w:numId w:val="7"/>
        </w:numPr>
        <w:jc w:val="both"/>
        <w:rPr>
          <w:rFonts w:asciiTheme="minorHAnsi" w:hAnsiTheme="minorHAnsi" w:cstheme="minorHAnsi"/>
        </w:rPr>
      </w:pPr>
      <w:r w:rsidRPr="004B26BD">
        <w:rPr>
          <w:rFonts w:asciiTheme="minorHAnsi" w:hAnsiTheme="minorHAnsi" w:cstheme="minorHAnsi"/>
        </w:rPr>
        <w:t xml:space="preserve">Master’s </w:t>
      </w:r>
      <w:r w:rsidR="0061782F">
        <w:rPr>
          <w:rFonts w:asciiTheme="minorHAnsi" w:hAnsiTheme="minorHAnsi" w:cstheme="minorHAnsi"/>
        </w:rPr>
        <w:t>d</w:t>
      </w:r>
      <w:r w:rsidRPr="004B26BD">
        <w:rPr>
          <w:rFonts w:asciiTheme="minorHAnsi" w:hAnsiTheme="minorHAnsi" w:cstheme="minorHAnsi"/>
        </w:rPr>
        <w:t xml:space="preserve">egree in Library Science, </w:t>
      </w:r>
      <w:r w:rsidR="001E6368" w:rsidRPr="004B26BD">
        <w:rPr>
          <w:rFonts w:asciiTheme="minorHAnsi" w:hAnsiTheme="minorHAnsi" w:cstheme="minorHAnsi"/>
        </w:rPr>
        <w:t>Information</w:t>
      </w:r>
      <w:r w:rsidRPr="004B26BD">
        <w:rPr>
          <w:rFonts w:asciiTheme="minorHAnsi" w:hAnsiTheme="minorHAnsi" w:cstheme="minorHAnsi"/>
        </w:rPr>
        <w:t xml:space="preserve"> Science, or related field, OR </w:t>
      </w:r>
      <w:r w:rsidR="0061782F">
        <w:rPr>
          <w:rFonts w:asciiTheme="minorHAnsi" w:hAnsiTheme="minorHAnsi" w:cstheme="minorHAnsi"/>
        </w:rPr>
        <w:t>b</w:t>
      </w:r>
      <w:r w:rsidR="00AC0C60" w:rsidRPr="004B26BD">
        <w:rPr>
          <w:rFonts w:asciiTheme="minorHAnsi" w:hAnsiTheme="minorHAnsi" w:cstheme="minorHAnsi"/>
        </w:rPr>
        <w:t xml:space="preserve">achelor's </w:t>
      </w:r>
      <w:r w:rsidRPr="004B26BD">
        <w:rPr>
          <w:rFonts w:asciiTheme="minorHAnsi" w:hAnsiTheme="minorHAnsi" w:cstheme="minorHAnsi"/>
        </w:rPr>
        <w:t xml:space="preserve">degree plus two years of related course work and experience. </w:t>
      </w:r>
    </w:p>
    <w:p w14:paraId="3A309083" w14:textId="77777777" w:rsidR="004B26BD" w:rsidRDefault="004B26BD" w:rsidP="004B26BD">
      <w:pPr>
        <w:pStyle w:val="BodyText"/>
        <w:numPr>
          <w:ilvl w:val="0"/>
          <w:numId w:val="7"/>
        </w:numPr>
        <w:rPr>
          <w:rFonts w:asciiTheme="minorHAnsi" w:hAnsiTheme="minorHAnsi" w:cstheme="minorHAnsi"/>
        </w:rPr>
      </w:pPr>
      <w:r>
        <w:rPr>
          <w:rFonts w:asciiTheme="minorHAnsi" w:hAnsiTheme="minorHAnsi" w:cstheme="minorHAnsi"/>
        </w:rPr>
        <w:t>Public library experience</w:t>
      </w:r>
    </w:p>
    <w:p w14:paraId="2FDAFB97" w14:textId="77777777" w:rsidR="004B26BD" w:rsidRDefault="004B26BD" w:rsidP="004B26BD">
      <w:pPr>
        <w:pStyle w:val="BodyText"/>
        <w:numPr>
          <w:ilvl w:val="0"/>
          <w:numId w:val="7"/>
        </w:numPr>
        <w:rPr>
          <w:rFonts w:asciiTheme="minorHAnsi" w:hAnsiTheme="minorHAnsi" w:cstheme="minorHAnsi"/>
        </w:rPr>
      </w:pPr>
      <w:r>
        <w:rPr>
          <w:rFonts w:asciiTheme="minorHAnsi" w:hAnsiTheme="minorHAnsi" w:cstheme="minorHAnsi"/>
        </w:rPr>
        <w:t>Experience with original cataloging to ensure a diverse collection and remove disparities</w:t>
      </w:r>
    </w:p>
    <w:p w14:paraId="45F6683B" w14:textId="77777777" w:rsidR="004B26BD" w:rsidRDefault="004B26BD" w:rsidP="004B26BD">
      <w:pPr>
        <w:pStyle w:val="BodyText"/>
        <w:numPr>
          <w:ilvl w:val="0"/>
          <w:numId w:val="7"/>
        </w:numPr>
        <w:rPr>
          <w:rFonts w:asciiTheme="minorHAnsi" w:hAnsiTheme="minorHAnsi" w:cstheme="minorHAnsi"/>
        </w:rPr>
      </w:pPr>
      <w:r>
        <w:rPr>
          <w:rFonts w:asciiTheme="minorHAnsi" w:hAnsiTheme="minorHAnsi" w:cstheme="minorHAnsi"/>
        </w:rPr>
        <w:t>ILS Management experience</w:t>
      </w:r>
    </w:p>
    <w:p w14:paraId="67D76272" w14:textId="347F9DD0" w:rsidR="004B26BD" w:rsidRDefault="004B26BD" w:rsidP="004B26BD">
      <w:pPr>
        <w:pStyle w:val="BodyText"/>
        <w:numPr>
          <w:ilvl w:val="0"/>
          <w:numId w:val="7"/>
        </w:numPr>
        <w:rPr>
          <w:rFonts w:asciiTheme="minorHAnsi" w:hAnsiTheme="minorHAnsi" w:cstheme="minorHAnsi"/>
        </w:rPr>
      </w:pPr>
      <w:r>
        <w:rPr>
          <w:rFonts w:asciiTheme="minorHAnsi" w:hAnsiTheme="minorHAnsi" w:cstheme="minorHAnsi"/>
        </w:rPr>
        <w:t>Demonstrated ability to take initiative and ownership of projects with strong attention to detail and accuracy</w:t>
      </w:r>
    </w:p>
    <w:p w14:paraId="3F268A85" w14:textId="77777777" w:rsidR="004B26BD" w:rsidRDefault="004B26BD" w:rsidP="004B26BD">
      <w:pPr>
        <w:pStyle w:val="BodyText"/>
        <w:numPr>
          <w:ilvl w:val="0"/>
          <w:numId w:val="7"/>
        </w:numPr>
        <w:rPr>
          <w:rFonts w:asciiTheme="minorHAnsi" w:hAnsiTheme="minorHAnsi" w:cstheme="minorHAnsi"/>
        </w:rPr>
      </w:pPr>
      <w:r>
        <w:rPr>
          <w:rFonts w:asciiTheme="minorHAnsi" w:hAnsiTheme="minorHAnsi" w:cstheme="minorHAnsi"/>
        </w:rPr>
        <w:t>Collaborative team player with the ability to work independently</w:t>
      </w:r>
    </w:p>
    <w:p w14:paraId="2A69DD7E" w14:textId="77777777" w:rsidR="004B26BD" w:rsidRDefault="004B26BD" w:rsidP="004B26BD">
      <w:pPr>
        <w:pStyle w:val="BodyText"/>
        <w:numPr>
          <w:ilvl w:val="0"/>
          <w:numId w:val="7"/>
        </w:numPr>
        <w:rPr>
          <w:rFonts w:asciiTheme="minorHAnsi" w:hAnsiTheme="minorHAnsi" w:cstheme="minorHAnsi"/>
        </w:rPr>
      </w:pPr>
      <w:r>
        <w:rPr>
          <w:rFonts w:asciiTheme="minorHAnsi" w:hAnsiTheme="minorHAnsi" w:cstheme="minorHAnsi"/>
        </w:rPr>
        <w:t>Excellent organizational and priority setting skills</w:t>
      </w:r>
    </w:p>
    <w:p w14:paraId="3C0CD25E" w14:textId="77777777" w:rsidR="004B26BD" w:rsidRDefault="004B26BD" w:rsidP="004B26BD">
      <w:pPr>
        <w:pStyle w:val="BodyText"/>
        <w:numPr>
          <w:ilvl w:val="0"/>
          <w:numId w:val="7"/>
        </w:numPr>
        <w:rPr>
          <w:rFonts w:asciiTheme="minorHAnsi" w:hAnsiTheme="minorHAnsi" w:cstheme="minorHAnsi"/>
        </w:rPr>
      </w:pPr>
      <w:r>
        <w:rPr>
          <w:rFonts w:asciiTheme="minorHAnsi" w:hAnsiTheme="minorHAnsi" w:cstheme="minorHAnsi"/>
        </w:rPr>
        <w:t>Ability to provide consistent and excellent customer service to a diverse population</w:t>
      </w:r>
    </w:p>
    <w:p w14:paraId="5861F1CA" w14:textId="1ED5F7B3" w:rsidR="004B26BD" w:rsidRDefault="004B26BD" w:rsidP="004B26BD">
      <w:pPr>
        <w:pStyle w:val="BodyText"/>
        <w:numPr>
          <w:ilvl w:val="0"/>
          <w:numId w:val="7"/>
        </w:numPr>
        <w:rPr>
          <w:rFonts w:asciiTheme="minorHAnsi" w:hAnsiTheme="minorHAnsi" w:cstheme="minorHAnsi"/>
        </w:rPr>
      </w:pPr>
      <w:r>
        <w:rPr>
          <w:rFonts w:asciiTheme="minorHAnsi" w:hAnsiTheme="minorHAnsi" w:cstheme="minorHAnsi"/>
        </w:rPr>
        <w:t xml:space="preserve">Effective </w:t>
      </w:r>
      <w:r w:rsidR="001E6368">
        <w:rPr>
          <w:rFonts w:asciiTheme="minorHAnsi" w:hAnsiTheme="minorHAnsi" w:cstheme="minorHAnsi"/>
        </w:rPr>
        <w:t>oral</w:t>
      </w:r>
      <w:r>
        <w:rPr>
          <w:rFonts w:asciiTheme="minorHAnsi" w:hAnsiTheme="minorHAnsi" w:cstheme="minorHAnsi"/>
        </w:rPr>
        <w:t xml:space="preserve"> and written communication skill</w:t>
      </w:r>
    </w:p>
    <w:p w14:paraId="3FF69E62" w14:textId="77777777" w:rsidR="003370D4" w:rsidRPr="00056915" w:rsidRDefault="003370D4" w:rsidP="003370D4">
      <w:pPr>
        <w:pStyle w:val="BodyText"/>
        <w:ind w:left="1440" w:firstLine="0"/>
        <w:rPr>
          <w:rFonts w:asciiTheme="minorHAnsi" w:hAnsiTheme="minorHAnsi" w:cstheme="minorHAnsi"/>
        </w:rPr>
      </w:pPr>
    </w:p>
    <w:p w14:paraId="0D5AE6AE" w14:textId="77777777" w:rsidR="00AC0C60" w:rsidRPr="00056915" w:rsidRDefault="000B4B2F" w:rsidP="004B26BD">
      <w:pPr>
        <w:pStyle w:val="BodyText"/>
        <w:ind w:firstLine="0"/>
        <w:rPr>
          <w:rFonts w:asciiTheme="minorHAnsi" w:hAnsiTheme="minorHAnsi" w:cstheme="minorHAnsi"/>
          <w:b/>
        </w:rPr>
      </w:pPr>
      <w:r w:rsidRPr="00056915">
        <w:rPr>
          <w:rFonts w:asciiTheme="minorHAnsi" w:hAnsiTheme="minorHAnsi" w:cstheme="minorHAnsi"/>
          <w:b/>
        </w:rPr>
        <w:t>PREFERRED</w:t>
      </w:r>
    </w:p>
    <w:p w14:paraId="735067F1" w14:textId="38ACD6EC" w:rsidR="00AC0C60" w:rsidRDefault="008A658C" w:rsidP="004B26BD">
      <w:pPr>
        <w:pStyle w:val="BodyText"/>
        <w:numPr>
          <w:ilvl w:val="0"/>
          <w:numId w:val="8"/>
        </w:numPr>
        <w:rPr>
          <w:rFonts w:asciiTheme="minorHAnsi" w:hAnsiTheme="minorHAnsi" w:cstheme="minorHAnsi"/>
        </w:rPr>
      </w:pPr>
      <w:r>
        <w:rPr>
          <w:rFonts w:asciiTheme="minorHAnsi" w:hAnsiTheme="minorHAnsi" w:cstheme="minorHAnsi"/>
        </w:rPr>
        <w:t xml:space="preserve">Proficiency in </w:t>
      </w:r>
      <w:r w:rsidR="004B26BD">
        <w:rPr>
          <w:rFonts w:asciiTheme="minorHAnsi" w:hAnsiTheme="minorHAnsi" w:cstheme="minorHAnsi"/>
        </w:rPr>
        <w:t>a second language</w:t>
      </w:r>
      <w:r>
        <w:rPr>
          <w:rFonts w:asciiTheme="minorHAnsi" w:hAnsiTheme="minorHAnsi" w:cstheme="minorHAnsi"/>
        </w:rPr>
        <w:t>/Spanish speaking</w:t>
      </w:r>
    </w:p>
    <w:p w14:paraId="0DCCBAF2" w14:textId="34B0BC05" w:rsidR="004B26BD" w:rsidRDefault="004B26BD" w:rsidP="004B26BD">
      <w:pPr>
        <w:pStyle w:val="BodyText"/>
        <w:numPr>
          <w:ilvl w:val="0"/>
          <w:numId w:val="8"/>
        </w:numPr>
        <w:rPr>
          <w:rFonts w:asciiTheme="minorHAnsi" w:hAnsiTheme="minorHAnsi" w:cstheme="minorHAnsi"/>
        </w:rPr>
      </w:pPr>
      <w:r>
        <w:rPr>
          <w:rFonts w:asciiTheme="minorHAnsi" w:hAnsiTheme="minorHAnsi" w:cstheme="minorHAnsi"/>
        </w:rPr>
        <w:t>Experience with SIRSI Integrated Library System</w:t>
      </w:r>
    </w:p>
    <w:p w14:paraId="7B29D8D7" w14:textId="49AF24D3" w:rsidR="004B26BD" w:rsidRDefault="004B26BD" w:rsidP="004B26BD">
      <w:pPr>
        <w:pStyle w:val="BodyText"/>
        <w:numPr>
          <w:ilvl w:val="0"/>
          <w:numId w:val="8"/>
        </w:numPr>
        <w:rPr>
          <w:rFonts w:asciiTheme="minorHAnsi" w:hAnsiTheme="minorHAnsi" w:cstheme="minorHAnsi"/>
        </w:rPr>
      </w:pPr>
      <w:r>
        <w:rPr>
          <w:rFonts w:asciiTheme="minorHAnsi" w:hAnsiTheme="minorHAnsi" w:cstheme="minorHAnsi"/>
        </w:rPr>
        <w:t>Knowledge of HTML5 and CSS</w:t>
      </w:r>
    </w:p>
    <w:p w14:paraId="5F249F26" w14:textId="5EB313DF" w:rsidR="004B26BD" w:rsidRDefault="004B26BD" w:rsidP="004B26BD">
      <w:pPr>
        <w:pStyle w:val="BodyText"/>
        <w:numPr>
          <w:ilvl w:val="0"/>
          <w:numId w:val="8"/>
        </w:numPr>
        <w:rPr>
          <w:rFonts w:asciiTheme="minorHAnsi" w:hAnsiTheme="minorHAnsi" w:cstheme="minorHAnsi"/>
        </w:rPr>
      </w:pPr>
      <w:r>
        <w:rPr>
          <w:rFonts w:asciiTheme="minorHAnsi" w:hAnsiTheme="minorHAnsi" w:cstheme="minorHAnsi"/>
        </w:rPr>
        <w:t xml:space="preserve">Experience </w:t>
      </w:r>
      <w:r w:rsidR="001E6368">
        <w:rPr>
          <w:rFonts w:asciiTheme="minorHAnsi" w:hAnsiTheme="minorHAnsi" w:cstheme="minorHAnsi"/>
        </w:rPr>
        <w:t>working</w:t>
      </w:r>
      <w:r>
        <w:rPr>
          <w:rFonts w:asciiTheme="minorHAnsi" w:hAnsiTheme="minorHAnsi" w:cstheme="minorHAnsi"/>
        </w:rPr>
        <w:t xml:space="preserve"> with cataloging tools such as </w:t>
      </w:r>
      <w:proofErr w:type="spellStart"/>
      <w:r>
        <w:rPr>
          <w:rFonts w:asciiTheme="minorHAnsi" w:hAnsiTheme="minorHAnsi" w:cstheme="minorHAnsi"/>
        </w:rPr>
        <w:t>MARCedit</w:t>
      </w:r>
      <w:proofErr w:type="spellEnd"/>
    </w:p>
    <w:p w14:paraId="09DE1FDE" w14:textId="77777777" w:rsidR="00AC0C60" w:rsidRPr="00056915" w:rsidRDefault="00AC0C60" w:rsidP="00AC0C60">
      <w:pPr>
        <w:pStyle w:val="BodyText"/>
        <w:ind w:firstLine="0"/>
        <w:jc w:val="both"/>
        <w:rPr>
          <w:rFonts w:asciiTheme="minorHAnsi" w:hAnsiTheme="minorHAnsi" w:cstheme="minorHAnsi"/>
        </w:rPr>
      </w:pPr>
    </w:p>
    <w:p w14:paraId="29794A56" w14:textId="77777777" w:rsidR="00FE6983" w:rsidRPr="00056915" w:rsidRDefault="004B65DF" w:rsidP="00AC0C60">
      <w:pPr>
        <w:pStyle w:val="Heading1"/>
        <w:ind w:left="121"/>
        <w:jc w:val="both"/>
        <w:rPr>
          <w:rFonts w:asciiTheme="minorHAnsi" w:hAnsiTheme="minorHAnsi" w:cstheme="minorHAnsi"/>
        </w:rPr>
      </w:pPr>
      <w:r w:rsidRPr="00056915">
        <w:rPr>
          <w:rFonts w:asciiTheme="minorHAnsi" w:hAnsiTheme="minorHAnsi" w:cstheme="minorHAnsi"/>
        </w:rPr>
        <w:t>PHYSICAL DEMANDS / WORK ENVIRONMENT:</w:t>
      </w:r>
    </w:p>
    <w:p w14:paraId="2D25920C" w14:textId="77777777" w:rsidR="00FE6983" w:rsidRPr="00056915" w:rsidRDefault="00FE6983" w:rsidP="00AC0C60">
      <w:pPr>
        <w:pStyle w:val="BodyText"/>
        <w:spacing w:before="11"/>
        <w:ind w:firstLine="0"/>
        <w:jc w:val="both"/>
        <w:rPr>
          <w:rFonts w:asciiTheme="minorHAnsi" w:hAnsiTheme="minorHAnsi" w:cstheme="minorHAnsi"/>
          <w:b/>
        </w:rPr>
      </w:pPr>
    </w:p>
    <w:p w14:paraId="156090CE" w14:textId="77777777" w:rsidR="000B4B2F" w:rsidRPr="00056915" w:rsidRDefault="000B4B2F" w:rsidP="000B4B2F">
      <w:pPr>
        <w:pStyle w:val="BodyText"/>
        <w:numPr>
          <w:ilvl w:val="0"/>
          <w:numId w:val="6"/>
        </w:numPr>
        <w:jc w:val="both"/>
        <w:rPr>
          <w:rFonts w:asciiTheme="minorHAnsi" w:hAnsiTheme="minorHAnsi" w:cstheme="minorHAnsi"/>
        </w:rPr>
      </w:pPr>
      <w:r w:rsidRPr="00056915">
        <w:rPr>
          <w:rFonts w:asciiTheme="minorHAnsi" w:hAnsiTheme="minorHAnsi" w:cstheme="minorHAnsi"/>
        </w:rPr>
        <w:t>Ability to continuously bend, twist, stoop, reach and pull.</w:t>
      </w:r>
    </w:p>
    <w:p w14:paraId="349FFC63" w14:textId="020DD3D1" w:rsidR="000B4B2F" w:rsidRPr="00056915" w:rsidRDefault="000B4B2F" w:rsidP="000B4B2F">
      <w:pPr>
        <w:pStyle w:val="BodyText"/>
        <w:numPr>
          <w:ilvl w:val="0"/>
          <w:numId w:val="6"/>
        </w:numPr>
        <w:jc w:val="both"/>
        <w:rPr>
          <w:rFonts w:asciiTheme="minorHAnsi" w:hAnsiTheme="minorHAnsi" w:cstheme="minorHAnsi"/>
        </w:rPr>
      </w:pPr>
      <w:r w:rsidRPr="00056915">
        <w:rPr>
          <w:rFonts w:asciiTheme="minorHAnsi" w:hAnsiTheme="minorHAnsi" w:cstheme="minorHAnsi"/>
        </w:rPr>
        <w:t xml:space="preserve">Ability to </w:t>
      </w:r>
      <w:r w:rsidR="003370D4">
        <w:rPr>
          <w:rFonts w:asciiTheme="minorHAnsi" w:hAnsiTheme="minorHAnsi" w:cstheme="minorHAnsi"/>
        </w:rPr>
        <w:t>maintain</w:t>
      </w:r>
      <w:r w:rsidRPr="00056915">
        <w:rPr>
          <w:rFonts w:asciiTheme="minorHAnsi" w:hAnsiTheme="minorHAnsi" w:cstheme="minorHAnsi"/>
        </w:rPr>
        <w:t xml:space="preserve"> composure in everyday, potentially stressful situations.</w:t>
      </w:r>
    </w:p>
    <w:p w14:paraId="78A23BBA" w14:textId="77777777" w:rsidR="000B4B2F" w:rsidRPr="00056915" w:rsidRDefault="000B4B2F" w:rsidP="000B4B2F">
      <w:pPr>
        <w:pStyle w:val="BodyText"/>
        <w:numPr>
          <w:ilvl w:val="0"/>
          <w:numId w:val="6"/>
        </w:numPr>
        <w:jc w:val="both"/>
        <w:rPr>
          <w:rFonts w:asciiTheme="minorHAnsi" w:hAnsiTheme="minorHAnsi" w:cstheme="minorHAnsi"/>
        </w:rPr>
      </w:pPr>
      <w:r w:rsidRPr="00056915">
        <w:rPr>
          <w:rFonts w:asciiTheme="minorHAnsi" w:hAnsiTheme="minorHAnsi" w:cstheme="minorHAnsi"/>
        </w:rPr>
        <w:t>Ability to meet a flexible work schedule, including evenings and weekends.</w:t>
      </w:r>
    </w:p>
    <w:p w14:paraId="02DA3FA4" w14:textId="77777777" w:rsidR="000B4B2F" w:rsidRPr="00056915" w:rsidRDefault="000B4B2F" w:rsidP="000B4B2F">
      <w:pPr>
        <w:pStyle w:val="BodyText"/>
        <w:numPr>
          <w:ilvl w:val="0"/>
          <w:numId w:val="6"/>
        </w:numPr>
        <w:jc w:val="both"/>
        <w:rPr>
          <w:rFonts w:asciiTheme="minorHAnsi" w:hAnsiTheme="minorHAnsi" w:cstheme="minorHAnsi"/>
        </w:rPr>
      </w:pPr>
      <w:r w:rsidRPr="00056915">
        <w:rPr>
          <w:rFonts w:asciiTheme="minorHAnsi" w:hAnsiTheme="minorHAnsi" w:cstheme="minorHAnsi"/>
        </w:rPr>
        <w:t>Able to walk, sit and stand for extended periods of time.</w:t>
      </w:r>
    </w:p>
    <w:p w14:paraId="09C82DCE" w14:textId="1B0AB812" w:rsidR="00FE6983" w:rsidRDefault="000B4B2F" w:rsidP="000B4B2F">
      <w:pPr>
        <w:pStyle w:val="BodyText"/>
        <w:numPr>
          <w:ilvl w:val="0"/>
          <w:numId w:val="6"/>
        </w:numPr>
        <w:jc w:val="both"/>
        <w:rPr>
          <w:rFonts w:asciiTheme="minorHAnsi" w:hAnsiTheme="minorHAnsi" w:cstheme="minorHAnsi"/>
        </w:rPr>
      </w:pPr>
      <w:r w:rsidRPr="00056915">
        <w:rPr>
          <w:rFonts w:asciiTheme="minorHAnsi" w:hAnsiTheme="minorHAnsi" w:cstheme="minorHAnsi"/>
        </w:rPr>
        <w:t>Close vision, distance vision, peripheral vision, depth perception, and the ability to adjust focus.</w:t>
      </w:r>
    </w:p>
    <w:p w14:paraId="05443F84" w14:textId="1CEE65F5" w:rsidR="00727DE9" w:rsidRPr="00056915" w:rsidRDefault="00727DE9" w:rsidP="000B4B2F">
      <w:pPr>
        <w:pStyle w:val="BodyText"/>
        <w:numPr>
          <w:ilvl w:val="0"/>
          <w:numId w:val="6"/>
        </w:numPr>
        <w:jc w:val="both"/>
        <w:rPr>
          <w:rFonts w:asciiTheme="minorHAnsi" w:hAnsiTheme="minorHAnsi" w:cstheme="minorHAnsi"/>
        </w:rPr>
      </w:pPr>
      <w:r>
        <w:rPr>
          <w:rFonts w:asciiTheme="minorHAnsi" w:hAnsiTheme="minorHAnsi" w:cstheme="minorHAnsi"/>
        </w:rPr>
        <w:t>Ability to lift moderate to heavy weight material up to 50lbs.</w:t>
      </w:r>
    </w:p>
    <w:p w14:paraId="5F91E64B" w14:textId="77777777" w:rsidR="000B4B2F" w:rsidRPr="00056915" w:rsidRDefault="000B4B2F" w:rsidP="000B4B2F">
      <w:pPr>
        <w:pStyle w:val="BodyText"/>
        <w:ind w:left="720" w:firstLine="0"/>
        <w:jc w:val="both"/>
        <w:rPr>
          <w:rFonts w:asciiTheme="minorHAnsi" w:hAnsiTheme="minorHAnsi" w:cstheme="minorHAnsi"/>
        </w:rPr>
      </w:pPr>
    </w:p>
    <w:p w14:paraId="3EF7A96F" w14:textId="77777777" w:rsidR="008E6988" w:rsidRPr="00C57592" w:rsidRDefault="008E6988" w:rsidP="008E6988">
      <w:pPr>
        <w:widowControl/>
        <w:adjustRightInd w:val="0"/>
        <w:jc w:val="both"/>
        <w:rPr>
          <w:rFonts w:asciiTheme="minorHAnsi" w:hAnsiTheme="minorHAnsi" w:cstheme="minorHAnsi"/>
          <w:b/>
          <w:bCs/>
        </w:rPr>
      </w:pPr>
      <w:r w:rsidRPr="00C57592">
        <w:rPr>
          <w:rFonts w:asciiTheme="minorHAnsi" w:hAnsiTheme="minorHAnsi" w:cstheme="minorHAnsi"/>
          <w:b/>
          <w:bCs/>
        </w:rPr>
        <w:t xml:space="preserve">What we offer employees: </w:t>
      </w:r>
    </w:p>
    <w:p w14:paraId="3E2BD088" w14:textId="77777777" w:rsidR="008E6988" w:rsidRPr="00C57592" w:rsidRDefault="008E6988" w:rsidP="008E6988">
      <w:pPr>
        <w:pStyle w:val="Default"/>
        <w:jc w:val="both"/>
        <w:rPr>
          <w:rFonts w:asciiTheme="minorHAnsi" w:hAnsiTheme="minorHAnsi" w:cstheme="minorHAnsi"/>
          <w:sz w:val="22"/>
          <w:szCs w:val="22"/>
        </w:rPr>
      </w:pPr>
      <w:r w:rsidRPr="00C57592">
        <w:rPr>
          <w:rFonts w:asciiTheme="minorHAnsi" w:hAnsiTheme="minorHAnsi" w:cstheme="minorHAnsi"/>
          <w:sz w:val="22"/>
          <w:szCs w:val="22"/>
        </w:rPr>
        <w:t xml:space="preserve">Hartford Public Library offers robust benefits you won’t find at other nonprofit organizations through a unique partnership with the City of Hartford. This includes: </w:t>
      </w:r>
    </w:p>
    <w:p w14:paraId="31EBB6A4" w14:textId="77777777" w:rsidR="008E6988" w:rsidRPr="00C57592" w:rsidRDefault="008E6988" w:rsidP="008E6988">
      <w:pPr>
        <w:pStyle w:val="Default"/>
        <w:ind w:left="2160"/>
        <w:jc w:val="both"/>
        <w:rPr>
          <w:rFonts w:asciiTheme="minorHAnsi" w:hAnsiTheme="minorHAnsi" w:cstheme="minorHAnsi"/>
          <w:sz w:val="22"/>
          <w:szCs w:val="22"/>
        </w:rPr>
      </w:pPr>
    </w:p>
    <w:p w14:paraId="3ACA8520"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MERF Pension Plan with employer contribution </w:t>
      </w:r>
    </w:p>
    <w:p w14:paraId="0661E469"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Health Care, Dental, Pharmacy benefits </w:t>
      </w:r>
    </w:p>
    <w:p w14:paraId="74844411"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Life Insurance </w:t>
      </w:r>
    </w:p>
    <w:p w14:paraId="11343BA9"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Long Term Disability Insurance </w:t>
      </w:r>
    </w:p>
    <w:p w14:paraId="1BE1830F"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Mental health support through the Employee Assistance Program </w:t>
      </w:r>
    </w:p>
    <w:p w14:paraId="356DA6EC"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Tuition reimbursement program </w:t>
      </w:r>
    </w:p>
    <w:p w14:paraId="4AA988B8"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Paid professional development, continuing education and staff engagement opportunities </w:t>
      </w:r>
    </w:p>
    <w:p w14:paraId="64EEE4A4"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Commitment to, and active plan of, diversity, equity, and inclusion work including implementation of the staff-led DEI Road Map. </w:t>
      </w:r>
    </w:p>
    <w:p w14:paraId="3BC653B3" w14:textId="77777777" w:rsidR="008E6988" w:rsidRPr="00C57592" w:rsidRDefault="008E6988" w:rsidP="008E6988">
      <w:pPr>
        <w:pStyle w:val="Default"/>
        <w:ind w:left="2160"/>
        <w:jc w:val="both"/>
        <w:rPr>
          <w:rFonts w:asciiTheme="minorHAnsi" w:hAnsiTheme="minorHAnsi" w:cstheme="minorHAnsi"/>
          <w:sz w:val="22"/>
          <w:szCs w:val="22"/>
        </w:rPr>
      </w:pPr>
    </w:p>
    <w:p w14:paraId="4285D7FD" w14:textId="77777777" w:rsidR="008E6988" w:rsidRPr="00C57592" w:rsidRDefault="008E6988" w:rsidP="008E6988">
      <w:pPr>
        <w:widowControl/>
        <w:adjustRightInd w:val="0"/>
        <w:jc w:val="both"/>
        <w:rPr>
          <w:rFonts w:asciiTheme="minorHAnsi" w:hAnsiTheme="minorHAnsi" w:cstheme="minorHAnsi"/>
          <w:b/>
          <w:bCs/>
        </w:rPr>
      </w:pPr>
      <w:r w:rsidRPr="00C57592">
        <w:rPr>
          <w:rFonts w:asciiTheme="minorHAnsi" w:hAnsiTheme="minorHAnsi" w:cstheme="minorHAnsi"/>
          <w:b/>
          <w:bCs/>
        </w:rPr>
        <w:lastRenderedPageBreak/>
        <w:t xml:space="preserve">What we offer the community: </w:t>
      </w:r>
    </w:p>
    <w:p w14:paraId="23BBD636" w14:textId="77777777" w:rsidR="008E6988" w:rsidRPr="00C57592" w:rsidRDefault="008E6988" w:rsidP="008E6988">
      <w:pPr>
        <w:widowControl/>
        <w:adjustRightInd w:val="0"/>
        <w:jc w:val="both"/>
        <w:rPr>
          <w:rFonts w:asciiTheme="minorHAnsi" w:hAnsiTheme="minorHAnsi" w:cstheme="minorHAnsi"/>
          <w:bCs/>
        </w:rPr>
      </w:pPr>
      <w:r w:rsidRPr="00C57592">
        <w:rPr>
          <w:rFonts w:asciiTheme="minorHAnsi" w:hAnsiTheme="minorHAnsi" w:cstheme="minorHAnsi"/>
          <w:bCs/>
        </w:rPr>
        <w:t xml:space="preserve">The Hartford Public Library is a national leader in redefining urban public libraries in the 21st century as innovative, stimulating and engaging spaces where people can learn and discover, explore their passions and find a rich array of resources that contribute to a full life. We are an integral part of the Hartford community and offer programs for all our citizens. With 7 locations and robust outreach services, we are here for Hartford. Our programs include: </w:t>
      </w:r>
    </w:p>
    <w:p w14:paraId="78158C29" w14:textId="77777777" w:rsidR="008E6988" w:rsidRPr="00C57592" w:rsidRDefault="008E6988" w:rsidP="008E6988">
      <w:pPr>
        <w:pStyle w:val="Default"/>
        <w:ind w:left="1051"/>
        <w:jc w:val="both"/>
        <w:rPr>
          <w:rFonts w:asciiTheme="minorHAnsi" w:hAnsiTheme="minorHAnsi" w:cstheme="minorHAnsi"/>
          <w:sz w:val="22"/>
          <w:szCs w:val="22"/>
        </w:rPr>
      </w:pPr>
    </w:p>
    <w:p w14:paraId="6DAF0A16"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The American Place, which offers a variety of free services to welcome immigrants and refugees including English Language Learning, Citizenship preparation and civic engagement </w:t>
      </w:r>
    </w:p>
    <w:p w14:paraId="6F22DE4F"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Digital Library Lab </w:t>
      </w:r>
    </w:p>
    <w:p w14:paraId="27B76154"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Hartford History Center </w:t>
      </w:r>
    </w:p>
    <w:p w14:paraId="411DAB42"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HPL Studios </w:t>
      </w:r>
    </w:p>
    <w:p w14:paraId="2A3FD15A"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proofErr w:type="spellStart"/>
      <w:r w:rsidRPr="00C57592">
        <w:rPr>
          <w:rFonts w:asciiTheme="minorHAnsi" w:hAnsiTheme="minorHAnsi" w:cstheme="minorHAnsi"/>
        </w:rPr>
        <w:t>YOUmedia</w:t>
      </w:r>
      <w:proofErr w:type="spellEnd"/>
      <w:r w:rsidRPr="00C57592">
        <w:rPr>
          <w:rFonts w:asciiTheme="minorHAnsi" w:hAnsiTheme="minorHAnsi" w:cstheme="minorHAnsi"/>
        </w:rPr>
        <w:t xml:space="preserve"> teen spaces </w:t>
      </w:r>
    </w:p>
    <w:p w14:paraId="6D4F4362"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Baby Grand Jazz, a free series of Jazz performances open to everyone </w:t>
      </w:r>
    </w:p>
    <w:p w14:paraId="14D8F0B4"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Summer Learning </w:t>
      </w:r>
    </w:p>
    <w:p w14:paraId="6196E4A8"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Leap into Learning </w:t>
      </w:r>
    </w:p>
    <w:p w14:paraId="74CEF4DE"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Early Literacy </w:t>
      </w:r>
    </w:p>
    <w:p w14:paraId="4294E1CF"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Adult education classes and support </w:t>
      </w:r>
    </w:p>
    <w:p w14:paraId="64A79119"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Career Certification, GED </w:t>
      </w:r>
    </w:p>
    <w:p w14:paraId="0B765031"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Technology training and digital literacy </w:t>
      </w:r>
    </w:p>
    <w:p w14:paraId="54EF0EB0"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Library of Things </w:t>
      </w:r>
    </w:p>
    <w:p w14:paraId="72135A30" w14:textId="77777777" w:rsidR="008E6988" w:rsidRPr="00C57592" w:rsidRDefault="008E6988" w:rsidP="008E6988">
      <w:pPr>
        <w:pStyle w:val="ListParagraph"/>
        <w:widowControl/>
        <w:numPr>
          <w:ilvl w:val="0"/>
          <w:numId w:val="9"/>
        </w:numPr>
        <w:adjustRightInd w:val="0"/>
        <w:spacing w:before="4"/>
        <w:ind w:left="1080"/>
        <w:jc w:val="both"/>
        <w:rPr>
          <w:rFonts w:asciiTheme="minorHAnsi" w:hAnsiTheme="minorHAnsi" w:cstheme="minorHAnsi"/>
        </w:rPr>
      </w:pPr>
      <w:r w:rsidRPr="00C57592">
        <w:rPr>
          <w:rFonts w:asciiTheme="minorHAnsi" w:hAnsiTheme="minorHAnsi" w:cstheme="minorHAnsi"/>
        </w:rPr>
        <w:t xml:space="preserve">Robust print, electronic, audio and video collections · And so much more! </w:t>
      </w:r>
    </w:p>
    <w:p w14:paraId="6B77E4FC" w14:textId="77777777" w:rsidR="008E6988" w:rsidRPr="00C57592" w:rsidRDefault="008E6988" w:rsidP="008E6988">
      <w:pPr>
        <w:widowControl/>
        <w:shd w:val="clear" w:color="auto" w:fill="FFFFFF"/>
        <w:autoSpaceDE/>
        <w:autoSpaceDN/>
        <w:ind w:right="453"/>
        <w:jc w:val="both"/>
        <w:rPr>
          <w:rFonts w:asciiTheme="minorHAnsi" w:hAnsiTheme="minorHAnsi" w:cstheme="minorHAnsi"/>
          <w:b/>
        </w:rPr>
      </w:pPr>
    </w:p>
    <w:p w14:paraId="719899FF" w14:textId="5B3A5626" w:rsidR="008E6988" w:rsidRPr="00C57592" w:rsidRDefault="008E6988" w:rsidP="008E6988">
      <w:pPr>
        <w:spacing w:line="276" w:lineRule="auto"/>
        <w:jc w:val="both"/>
        <w:rPr>
          <w:rFonts w:asciiTheme="minorHAnsi" w:hAnsiTheme="minorHAnsi" w:cstheme="minorHAnsi"/>
        </w:rPr>
      </w:pPr>
      <w:r w:rsidRPr="00C57592">
        <w:rPr>
          <w:rFonts w:asciiTheme="minorHAnsi" w:hAnsiTheme="minorHAnsi" w:cstheme="minorHAnsi"/>
          <w:b/>
        </w:rPr>
        <w:t>To Apply:</w:t>
      </w:r>
      <w:r w:rsidRPr="00C57592">
        <w:rPr>
          <w:rFonts w:asciiTheme="minorHAnsi" w:hAnsiTheme="minorHAnsi" w:cstheme="minorHAnsi"/>
        </w:rPr>
        <w:t xml:space="preserve"> Please email resume and cover letter to </w:t>
      </w:r>
      <w:hyperlink r:id="rId8" w:history="1">
        <w:r w:rsidRPr="00C57592">
          <w:rPr>
            <w:rStyle w:val="Hyperlink"/>
            <w:rFonts w:asciiTheme="minorHAnsi" w:hAnsiTheme="minorHAnsi" w:cstheme="minorHAnsi"/>
          </w:rPr>
          <w:t>hpljobs@hplct.org</w:t>
        </w:r>
      </w:hyperlink>
      <w:r w:rsidRPr="00C57592">
        <w:rPr>
          <w:rFonts w:asciiTheme="minorHAnsi" w:hAnsiTheme="minorHAnsi" w:cstheme="minorHAnsi"/>
        </w:rPr>
        <w:t xml:space="preserve"> add </w:t>
      </w:r>
      <w:r>
        <w:rPr>
          <w:rFonts w:asciiTheme="minorHAnsi" w:hAnsiTheme="minorHAnsi" w:cstheme="minorHAnsi"/>
          <w:b/>
        </w:rPr>
        <w:t>Resource Discovery</w:t>
      </w:r>
      <w:r w:rsidRPr="00056915">
        <w:rPr>
          <w:rFonts w:asciiTheme="minorHAnsi" w:hAnsiTheme="minorHAnsi" w:cstheme="minorHAnsi"/>
          <w:b/>
          <w:spacing w:val="-9"/>
        </w:rPr>
        <w:t xml:space="preserve"> </w:t>
      </w:r>
      <w:r w:rsidRPr="00056915">
        <w:rPr>
          <w:rFonts w:asciiTheme="minorHAnsi" w:hAnsiTheme="minorHAnsi" w:cstheme="minorHAnsi"/>
          <w:b/>
        </w:rPr>
        <w:t>Manager</w:t>
      </w:r>
      <w:r w:rsidRPr="00C57592">
        <w:rPr>
          <w:rFonts w:asciiTheme="minorHAnsi" w:hAnsiTheme="minorHAnsi" w:cstheme="minorHAnsi"/>
        </w:rPr>
        <w:t xml:space="preserve"> in the subject line of your email. </w:t>
      </w:r>
    </w:p>
    <w:p w14:paraId="0658AE9F" w14:textId="77777777" w:rsidR="008E6988" w:rsidRPr="00C57592" w:rsidRDefault="008E6988" w:rsidP="008E6988">
      <w:pPr>
        <w:spacing w:line="276" w:lineRule="auto"/>
        <w:jc w:val="both"/>
        <w:rPr>
          <w:rFonts w:asciiTheme="minorHAnsi" w:hAnsiTheme="minorHAnsi" w:cstheme="minorHAnsi"/>
        </w:rPr>
      </w:pPr>
    </w:p>
    <w:p w14:paraId="132FBB4B" w14:textId="77777777" w:rsidR="008E6988" w:rsidRPr="00C57592" w:rsidRDefault="008E6988" w:rsidP="008E6988">
      <w:pPr>
        <w:jc w:val="both"/>
        <w:rPr>
          <w:rFonts w:asciiTheme="minorHAnsi" w:hAnsiTheme="minorHAnsi" w:cstheme="minorHAnsi"/>
        </w:rPr>
      </w:pPr>
      <w:r w:rsidRPr="00C57592">
        <w:rPr>
          <w:rFonts w:asciiTheme="minorHAnsi" w:hAnsiTheme="minorHAnsi" w:cstheme="minorHAnsi"/>
        </w:rPr>
        <w:t xml:space="preserve">In light of the ongoing COVID-19 pandemic, the Hartford Public Library strongly recommends and encourages all employees to receive vaccinations. Vaccinations have proven to be an effective measure in preventing the spread of the virus and protecting individuals from severe illness. We are committed to safeguarding our workplace and community. While COVID-19 vaccinations are recommended, vaccinations are not required at this time. </w:t>
      </w:r>
    </w:p>
    <w:p w14:paraId="61D4C44C" w14:textId="77777777" w:rsidR="00FE6983" w:rsidRPr="00056915" w:rsidRDefault="00FE6983" w:rsidP="00AC0C60">
      <w:pPr>
        <w:pStyle w:val="BodyText"/>
        <w:spacing w:before="3"/>
        <w:ind w:firstLine="0"/>
        <w:jc w:val="both"/>
        <w:rPr>
          <w:rFonts w:asciiTheme="minorHAnsi" w:hAnsiTheme="minorHAnsi" w:cstheme="minorHAnsi"/>
        </w:rPr>
      </w:pPr>
    </w:p>
    <w:p w14:paraId="3A7B71E6" w14:textId="27FC2AD9" w:rsidR="00FE6983" w:rsidRPr="00056915" w:rsidRDefault="004B65DF" w:rsidP="00AC0C60">
      <w:pPr>
        <w:pStyle w:val="Heading1"/>
        <w:jc w:val="both"/>
        <w:rPr>
          <w:rFonts w:asciiTheme="minorHAnsi" w:hAnsiTheme="minorHAnsi" w:cstheme="minorHAnsi"/>
        </w:rPr>
      </w:pPr>
      <w:r w:rsidRPr="00056915">
        <w:rPr>
          <w:rFonts w:asciiTheme="minorHAnsi" w:hAnsiTheme="minorHAnsi" w:cstheme="minorHAnsi"/>
        </w:rPr>
        <w:t>Hiring Range: $</w:t>
      </w:r>
      <w:r w:rsidR="004A4813">
        <w:rPr>
          <w:rFonts w:asciiTheme="minorHAnsi" w:hAnsiTheme="minorHAnsi" w:cstheme="minorHAnsi"/>
        </w:rPr>
        <w:t xml:space="preserve"> </w:t>
      </w:r>
      <w:r w:rsidR="001E6368">
        <w:rPr>
          <w:rFonts w:asciiTheme="minorHAnsi" w:hAnsiTheme="minorHAnsi" w:cstheme="minorHAnsi"/>
        </w:rPr>
        <w:t>57,374.20 - $59,112.82 DOE</w:t>
      </w:r>
    </w:p>
    <w:p w14:paraId="2CCD59AD" w14:textId="77777777" w:rsidR="00FE6983" w:rsidRPr="00056915" w:rsidRDefault="00FE6983" w:rsidP="00AC0C60">
      <w:pPr>
        <w:pStyle w:val="BodyText"/>
        <w:spacing w:before="9"/>
        <w:ind w:firstLine="0"/>
        <w:jc w:val="both"/>
        <w:rPr>
          <w:rFonts w:asciiTheme="minorHAnsi" w:hAnsiTheme="minorHAnsi" w:cstheme="minorHAnsi"/>
          <w:b/>
        </w:rPr>
      </w:pPr>
    </w:p>
    <w:p w14:paraId="5CF60282" w14:textId="77777777" w:rsidR="00FE6983" w:rsidRPr="00056915" w:rsidRDefault="004B65DF" w:rsidP="00AC0C60">
      <w:pPr>
        <w:ind w:left="119"/>
        <w:jc w:val="both"/>
        <w:rPr>
          <w:rFonts w:asciiTheme="minorHAnsi" w:hAnsiTheme="minorHAnsi" w:cstheme="minorHAnsi"/>
          <w:b/>
        </w:rPr>
      </w:pPr>
      <w:r w:rsidRPr="00056915">
        <w:rPr>
          <w:rFonts w:asciiTheme="minorHAnsi" w:hAnsiTheme="minorHAnsi" w:cstheme="minorHAnsi"/>
          <w:b/>
        </w:rPr>
        <w:t>Hartford Public Library is an Equal Opportunity Employer.</w:t>
      </w:r>
    </w:p>
    <w:sectPr w:rsidR="00FE6983" w:rsidRPr="00056915">
      <w:footerReference w:type="default" r:id="rId9"/>
      <w:pgSz w:w="12240" w:h="15840"/>
      <w:pgMar w:top="140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95D1" w14:textId="77777777" w:rsidR="00C5505F" w:rsidRDefault="00C5505F">
      <w:r>
        <w:separator/>
      </w:r>
    </w:p>
  </w:endnote>
  <w:endnote w:type="continuationSeparator" w:id="0">
    <w:p w14:paraId="72D990B2" w14:textId="77777777" w:rsidR="00C5505F" w:rsidRDefault="00C5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AA15" w14:textId="77777777" w:rsidR="00FE6983" w:rsidRDefault="00553655">
    <w:pPr>
      <w:pStyle w:val="BodyText"/>
      <w:spacing w:line="14" w:lineRule="auto"/>
      <w:ind w:firstLine="0"/>
      <w:rPr>
        <w:sz w:val="20"/>
      </w:rPr>
    </w:pPr>
    <w:r>
      <w:rPr>
        <w:noProof/>
      </w:rPr>
      <mc:AlternateContent>
        <mc:Choice Requires="wps">
          <w:drawing>
            <wp:anchor distT="0" distB="0" distL="114300" distR="114300" simplePos="0" relativeHeight="251657728" behindDoc="1" locked="0" layoutInCell="1" allowOverlap="1" wp14:anchorId="3E9CFE35" wp14:editId="27D103AF">
              <wp:simplePos x="0" y="0"/>
              <wp:positionH relativeFrom="page">
                <wp:posOffset>3559810</wp:posOffset>
              </wp:positionH>
              <wp:positionV relativeFrom="page">
                <wp:posOffset>9274810</wp:posOffset>
              </wp:positionV>
              <wp:extent cx="65278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0E8B" w14:textId="77777777" w:rsidR="00FE6983" w:rsidRDefault="004B65DF">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CFE35" id="_x0000_t202" coordsize="21600,21600" o:spt="202" path="m,l,21600r21600,l21600,xe">
              <v:stroke joinstyle="miter"/>
              <v:path gradientshapeok="t" o:connecttype="rect"/>
            </v:shapetype>
            <v:shape id="Text Box 1" o:spid="_x0000_s1026" type="#_x0000_t202" style="position:absolute;margin-left:280.3pt;margin-top:730.3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le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" filled="f" stroked="f">
              <v:textbox inset="0,0,0,0">
                <w:txbxContent>
                  <w:p w14:paraId="18870E8B" w14:textId="77777777" w:rsidR="00FE6983" w:rsidRDefault="004B65DF">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D8228" w14:textId="77777777" w:rsidR="00C5505F" w:rsidRDefault="00C5505F">
      <w:r>
        <w:separator/>
      </w:r>
    </w:p>
  </w:footnote>
  <w:footnote w:type="continuationSeparator" w:id="0">
    <w:p w14:paraId="1E7EFB91" w14:textId="77777777" w:rsidR="00C5505F" w:rsidRDefault="00C5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6332"/>
    <w:multiLevelType w:val="hybridMultilevel"/>
    <w:tmpl w:val="7B82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E3616"/>
    <w:multiLevelType w:val="hybridMultilevel"/>
    <w:tmpl w:val="B0542148"/>
    <w:lvl w:ilvl="0" w:tplc="04090001">
      <w:start w:val="1"/>
      <w:numFmt w:val="bullet"/>
      <w:lvlText w:val=""/>
      <w:lvlJc w:val="left"/>
      <w:pPr>
        <w:ind w:left="720" w:hanging="360"/>
      </w:pPr>
      <w:rPr>
        <w:rFonts w:ascii="Symbol" w:hAnsi="Symbol" w:hint="default"/>
      </w:rPr>
    </w:lvl>
    <w:lvl w:ilvl="1" w:tplc="29562B4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B8D"/>
    <w:multiLevelType w:val="hybridMultilevel"/>
    <w:tmpl w:val="AB94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02118"/>
    <w:multiLevelType w:val="hybridMultilevel"/>
    <w:tmpl w:val="F41449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4A764E50"/>
    <w:multiLevelType w:val="hybridMultilevel"/>
    <w:tmpl w:val="372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537CD"/>
    <w:multiLevelType w:val="hybridMultilevel"/>
    <w:tmpl w:val="03681AB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64682CB7"/>
    <w:multiLevelType w:val="hybridMultilevel"/>
    <w:tmpl w:val="2236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671AA"/>
    <w:multiLevelType w:val="hybridMultilevel"/>
    <w:tmpl w:val="D42E9976"/>
    <w:lvl w:ilvl="0" w:tplc="C980B06C">
      <w:numFmt w:val="bullet"/>
      <w:lvlText w:val=""/>
      <w:lvlJc w:val="left"/>
      <w:pPr>
        <w:ind w:left="840" w:hanging="361"/>
      </w:pPr>
      <w:rPr>
        <w:rFonts w:ascii="Symbol" w:eastAsia="Symbol" w:hAnsi="Symbol" w:cs="Symbol" w:hint="default"/>
        <w:w w:val="100"/>
        <w:sz w:val="22"/>
        <w:szCs w:val="22"/>
        <w:lang w:val="en-US" w:eastAsia="en-US" w:bidi="en-US"/>
      </w:rPr>
    </w:lvl>
    <w:lvl w:ilvl="1" w:tplc="C95A0C9A">
      <w:numFmt w:val="bullet"/>
      <w:lvlText w:val=""/>
      <w:lvlJc w:val="left"/>
      <w:pPr>
        <w:ind w:left="1202" w:hanging="361"/>
      </w:pPr>
      <w:rPr>
        <w:rFonts w:ascii="Symbol" w:eastAsia="Symbol" w:hAnsi="Symbol" w:cs="Symbol" w:hint="default"/>
        <w:w w:val="100"/>
        <w:sz w:val="22"/>
        <w:szCs w:val="22"/>
        <w:lang w:val="en-US" w:eastAsia="en-US" w:bidi="en-US"/>
      </w:rPr>
    </w:lvl>
    <w:lvl w:ilvl="2" w:tplc="D036294C">
      <w:numFmt w:val="bullet"/>
      <w:lvlText w:val="•"/>
      <w:lvlJc w:val="left"/>
      <w:pPr>
        <w:ind w:left="2133" w:hanging="361"/>
      </w:pPr>
      <w:rPr>
        <w:rFonts w:hint="default"/>
        <w:lang w:val="en-US" w:eastAsia="en-US" w:bidi="en-US"/>
      </w:rPr>
    </w:lvl>
    <w:lvl w:ilvl="3" w:tplc="98DCD8C6">
      <w:numFmt w:val="bullet"/>
      <w:lvlText w:val="•"/>
      <w:lvlJc w:val="left"/>
      <w:pPr>
        <w:ind w:left="3066" w:hanging="361"/>
      </w:pPr>
      <w:rPr>
        <w:rFonts w:hint="default"/>
        <w:lang w:val="en-US" w:eastAsia="en-US" w:bidi="en-US"/>
      </w:rPr>
    </w:lvl>
    <w:lvl w:ilvl="4" w:tplc="CD1C3608">
      <w:numFmt w:val="bullet"/>
      <w:lvlText w:val="•"/>
      <w:lvlJc w:val="left"/>
      <w:pPr>
        <w:ind w:left="4000" w:hanging="361"/>
      </w:pPr>
      <w:rPr>
        <w:rFonts w:hint="default"/>
        <w:lang w:val="en-US" w:eastAsia="en-US" w:bidi="en-US"/>
      </w:rPr>
    </w:lvl>
    <w:lvl w:ilvl="5" w:tplc="4DA4F86E">
      <w:numFmt w:val="bullet"/>
      <w:lvlText w:val="•"/>
      <w:lvlJc w:val="left"/>
      <w:pPr>
        <w:ind w:left="4933" w:hanging="361"/>
      </w:pPr>
      <w:rPr>
        <w:rFonts w:hint="default"/>
        <w:lang w:val="en-US" w:eastAsia="en-US" w:bidi="en-US"/>
      </w:rPr>
    </w:lvl>
    <w:lvl w:ilvl="6" w:tplc="2E2EE4FA">
      <w:numFmt w:val="bullet"/>
      <w:lvlText w:val="•"/>
      <w:lvlJc w:val="left"/>
      <w:pPr>
        <w:ind w:left="5866" w:hanging="361"/>
      </w:pPr>
      <w:rPr>
        <w:rFonts w:hint="default"/>
        <w:lang w:val="en-US" w:eastAsia="en-US" w:bidi="en-US"/>
      </w:rPr>
    </w:lvl>
    <w:lvl w:ilvl="7" w:tplc="C648752A">
      <w:numFmt w:val="bullet"/>
      <w:lvlText w:val="•"/>
      <w:lvlJc w:val="left"/>
      <w:pPr>
        <w:ind w:left="6800" w:hanging="361"/>
      </w:pPr>
      <w:rPr>
        <w:rFonts w:hint="default"/>
        <w:lang w:val="en-US" w:eastAsia="en-US" w:bidi="en-US"/>
      </w:rPr>
    </w:lvl>
    <w:lvl w:ilvl="8" w:tplc="6768784A">
      <w:numFmt w:val="bullet"/>
      <w:lvlText w:val="•"/>
      <w:lvlJc w:val="left"/>
      <w:pPr>
        <w:ind w:left="7733" w:hanging="361"/>
      </w:pPr>
      <w:rPr>
        <w:rFonts w:hint="default"/>
        <w:lang w:val="en-US" w:eastAsia="en-US" w:bidi="en-US"/>
      </w:rPr>
    </w:lvl>
  </w:abstractNum>
  <w:abstractNum w:abstractNumId="8" w15:restartNumberingAfterBreak="0">
    <w:nsid w:val="707E6CC6"/>
    <w:multiLevelType w:val="hybridMultilevel"/>
    <w:tmpl w:val="4E2A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83"/>
    <w:rsid w:val="00056915"/>
    <w:rsid w:val="000B4B2F"/>
    <w:rsid w:val="001E6368"/>
    <w:rsid w:val="002859F2"/>
    <w:rsid w:val="003370D4"/>
    <w:rsid w:val="004A4813"/>
    <w:rsid w:val="004B26BD"/>
    <w:rsid w:val="004B65DF"/>
    <w:rsid w:val="00553655"/>
    <w:rsid w:val="005D3844"/>
    <w:rsid w:val="0061782F"/>
    <w:rsid w:val="0062169B"/>
    <w:rsid w:val="00727DE9"/>
    <w:rsid w:val="008A658C"/>
    <w:rsid w:val="008E6988"/>
    <w:rsid w:val="00A02B3E"/>
    <w:rsid w:val="00A33FAE"/>
    <w:rsid w:val="00AC0C60"/>
    <w:rsid w:val="00C5505F"/>
    <w:rsid w:val="00F139EE"/>
    <w:rsid w:val="00FC7DFC"/>
    <w:rsid w:val="00FE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59FF8"/>
  <w15:docId w15:val="{2E2B70A1-5ECF-4E14-94C5-EF4EFF15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basedOn w:val="Normal"/>
    <w:uiPriority w:val="1"/>
    <w:qFormat/>
    <w:pPr>
      <w:ind w:left="84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6988"/>
    <w:rPr>
      <w:color w:val="0000FF" w:themeColor="hyperlink"/>
      <w:u w:val="single"/>
    </w:rPr>
  </w:style>
  <w:style w:type="paragraph" w:customStyle="1" w:styleId="Default">
    <w:name w:val="Default"/>
    <w:rsid w:val="008E6988"/>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pljobs@hplc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Microsoft Word - Lead Immigration Counselor TAP job posting 10 22.docx</vt:lpstr>
    </vt:vector>
  </TitlesOfParts>
  <Company>Hartford Public Library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Lead Immigration Counselor TAP job posting 10 22.docx</dc:title>
  <dc:creator>Naficy, Homa</dc:creator>
  <cp:lastModifiedBy>Karkera, Geetha</cp:lastModifiedBy>
  <cp:revision>2</cp:revision>
  <cp:lastPrinted>2024-02-20T18:41:00Z</cp:lastPrinted>
  <dcterms:created xsi:type="dcterms:W3CDTF">2024-03-04T21:54:00Z</dcterms:created>
  <dcterms:modified xsi:type="dcterms:W3CDTF">2024-03-04T21:54:00Z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Acrobat PDFMaker 20 for Word</vt:lpwstr>
  </property>
  <property fmtid="{D5CDD505-2E9C-101B-9397-08002B2CF9AE}" pid="4" name="LastSaved">
    <vt:filetime>2024-02-16T00:00:00Z</vt:filetime>
  </property>
</Properties>
</file>